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99" w:rsidRPr="008C5A59" w:rsidRDefault="00A02D68" w:rsidP="00A02D68">
      <w:pPr>
        <w:pStyle w:val="p27"/>
        <w:outlineLvl w:val="0"/>
        <w:rPr>
          <w:rFonts w:asciiTheme="majorHAnsi" w:hAnsiTheme="majorHAnsi" w:cs="Arial"/>
          <w:b/>
          <w:bCs/>
          <w:lang w:val="es-ES"/>
        </w:rPr>
      </w:pPr>
      <w:r w:rsidRPr="00655E28">
        <w:rPr>
          <w:rFonts w:ascii="Arial" w:hAnsi="Arial" w:cs="Arial"/>
          <w:b/>
          <w:noProof/>
          <w:color w:val="00863D"/>
        </w:rPr>
        <w:drawing>
          <wp:anchor distT="0" distB="0" distL="114300" distR="114300" simplePos="0" relativeHeight="251661312" behindDoc="1" locked="0" layoutInCell="1" allowOverlap="1" wp14:anchorId="33E78B0E" wp14:editId="54CE5A8C">
            <wp:simplePos x="0" y="0"/>
            <wp:positionH relativeFrom="column">
              <wp:posOffset>746760</wp:posOffset>
            </wp:positionH>
            <wp:positionV relativeFrom="topMargin">
              <wp:posOffset>640080</wp:posOffset>
            </wp:positionV>
            <wp:extent cx="784860" cy="275590"/>
            <wp:effectExtent l="0" t="0" r="0" b="0"/>
            <wp:wrapTight wrapText="bothSides">
              <wp:wrapPolygon edited="0">
                <wp:start x="0" y="0"/>
                <wp:lineTo x="0" y="19410"/>
                <wp:lineTo x="20971" y="19410"/>
                <wp:lineTo x="20971" y="0"/>
                <wp:lineTo x="0" y="0"/>
              </wp:wrapPolygon>
            </wp:wrapTight>
            <wp:docPr id="2" name="Picture 2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E28">
        <w:rPr>
          <w:rFonts w:ascii="Arial" w:hAnsi="Arial" w:cs="Arial"/>
          <w:b/>
          <w:noProof/>
          <w:color w:val="00863D"/>
        </w:rPr>
        <w:drawing>
          <wp:anchor distT="0" distB="0" distL="114300" distR="114300" simplePos="0" relativeHeight="251658240" behindDoc="1" locked="0" layoutInCell="1" allowOverlap="1" wp14:anchorId="6077DC76" wp14:editId="71519260">
            <wp:simplePos x="0" y="0"/>
            <wp:positionH relativeFrom="margin">
              <wp:posOffset>0</wp:posOffset>
            </wp:positionH>
            <wp:positionV relativeFrom="topMargin">
              <wp:posOffset>292735</wp:posOffset>
            </wp:positionV>
            <wp:extent cx="746760" cy="742950"/>
            <wp:effectExtent l="0" t="0" r="0" b="0"/>
            <wp:wrapTight wrapText="bothSides">
              <wp:wrapPolygon edited="0">
                <wp:start x="0" y="0"/>
                <wp:lineTo x="0" y="21046"/>
                <wp:lineTo x="20939" y="21046"/>
                <wp:lineTo x="20939" y="0"/>
                <wp:lineTo x="0" y="0"/>
              </wp:wrapPolygon>
            </wp:wrapTight>
            <wp:docPr id="1" name="Picture 1" descr="http://ts1.mm.bing.net/th?id=H.4984430776942704&amp;pid=1.7&amp;w=121&amp;h=120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id=H.4984430776942704&amp;pid=1.7&amp;w=121&amp;h=120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D68" w:rsidRDefault="00A02D68" w:rsidP="00A02D68">
      <w:pPr>
        <w:rPr>
          <w:rFonts w:asciiTheme="majorHAnsi" w:hAnsiTheme="majorHAnsi" w:cs="Arial"/>
          <w:b/>
          <w:lang w:val="es-ES"/>
        </w:rPr>
      </w:pPr>
      <w:r w:rsidRPr="00A02D68">
        <w:rPr>
          <w:rFonts w:ascii="Arial" w:hAnsi="Arial" w:cs="Arial"/>
          <w:b/>
          <w:color w:val="097113"/>
          <w:lang w:val="es-ES"/>
        </w:rPr>
        <w:t>NATIONAL GARDEN CLUBS, INC</w:t>
      </w:r>
      <w:r w:rsidRPr="00A02D68">
        <w:rPr>
          <w:rFonts w:asciiTheme="majorHAnsi" w:hAnsiTheme="majorHAnsi" w:cs="Arial"/>
          <w:b/>
          <w:lang w:val="es-ES"/>
        </w:rPr>
        <w:t xml:space="preserve"> </w:t>
      </w:r>
      <w:r>
        <w:rPr>
          <w:rFonts w:asciiTheme="majorHAnsi" w:hAnsiTheme="majorHAnsi" w:cs="Arial"/>
          <w:b/>
          <w:lang w:val="es-ES"/>
        </w:rPr>
        <w:t xml:space="preserve">                                      </w:t>
      </w:r>
    </w:p>
    <w:p w:rsidR="003B4D82" w:rsidRPr="00A02D68" w:rsidRDefault="003B4D82" w:rsidP="00A02D68">
      <w:pPr>
        <w:rPr>
          <w:rFonts w:ascii="Arial" w:hAnsi="Arial" w:cs="Arial"/>
          <w:lang w:val="es-ES"/>
        </w:rPr>
      </w:pPr>
      <w:r w:rsidRPr="00A02D68">
        <w:rPr>
          <w:rFonts w:ascii="Arial" w:hAnsi="Arial" w:cs="Arial"/>
          <w:b/>
          <w:lang w:val="es-ES"/>
        </w:rPr>
        <w:t>Escuela de</w:t>
      </w:r>
      <w:r w:rsidR="002D49A3" w:rsidRPr="00A02D68">
        <w:rPr>
          <w:rFonts w:ascii="Arial" w:hAnsi="Arial" w:cs="Arial"/>
          <w:b/>
          <w:lang w:val="es-ES"/>
        </w:rPr>
        <w:t>l</w:t>
      </w:r>
      <w:r w:rsidRPr="00A02D68">
        <w:rPr>
          <w:rFonts w:ascii="Arial" w:hAnsi="Arial" w:cs="Arial"/>
          <w:b/>
          <w:lang w:val="es-ES"/>
        </w:rPr>
        <w:t xml:space="preserve"> Estudio del Medio Ambiente (EEMA)</w:t>
      </w:r>
    </w:p>
    <w:p w:rsidR="00A02D68" w:rsidRPr="00A02D68" w:rsidRDefault="00A02D68" w:rsidP="00A02D68">
      <w:pPr>
        <w:rPr>
          <w:rFonts w:ascii="Arial" w:hAnsi="Arial" w:cs="Arial"/>
          <w:b/>
          <w:lang w:val="es-ES"/>
        </w:rPr>
      </w:pPr>
      <w:r w:rsidRPr="00A02D68">
        <w:rPr>
          <w:rFonts w:ascii="Arial" w:hAnsi="Arial" w:cs="Arial"/>
          <w:b/>
          <w:lang w:val="es-ES"/>
        </w:rPr>
        <w:t>Enviro</w:t>
      </w:r>
      <w:r w:rsidR="004C2E95">
        <w:rPr>
          <w:rFonts w:ascii="Arial" w:hAnsi="Arial" w:cs="Arial"/>
          <w:b/>
          <w:lang w:val="es-ES"/>
        </w:rPr>
        <w:t>n</w:t>
      </w:r>
      <w:r w:rsidR="003B4D82" w:rsidRPr="00A02D68">
        <w:rPr>
          <w:rFonts w:ascii="Arial" w:hAnsi="Arial" w:cs="Arial"/>
          <w:b/>
          <w:lang w:val="es-ES"/>
        </w:rPr>
        <w:t>mental Study</w:t>
      </w:r>
      <w:bookmarkStart w:id="0" w:name="_GoBack"/>
      <w:bookmarkEnd w:id="0"/>
      <w:r w:rsidR="003B4D82" w:rsidRPr="00A02D68">
        <w:rPr>
          <w:rFonts w:ascii="Arial" w:hAnsi="Arial" w:cs="Arial"/>
          <w:b/>
          <w:lang w:val="es-ES"/>
        </w:rPr>
        <w:t xml:space="preserve"> School (ESS)</w:t>
      </w:r>
    </w:p>
    <w:p w:rsidR="00A02D68" w:rsidRPr="00A02D68" w:rsidRDefault="00747B0B" w:rsidP="00A02D68">
      <w:pPr>
        <w:rPr>
          <w:rFonts w:ascii="Arial" w:hAnsi="Arial" w:cs="Arial"/>
          <w:b/>
          <w:sz w:val="22"/>
          <w:szCs w:val="22"/>
          <w:lang w:val="es-ES"/>
        </w:rPr>
      </w:pPr>
      <w:r w:rsidRPr="00A02D68">
        <w:rPr>
          <w:rFonts w:ascii="Arial" w:hAnsi="Arial" w:cs="Arial"/>
          <w:b/>
          <w:sz w:val="22"/>
          <w:szCs w:val="22"/>
          <w:lang w:val="es-ES"/>
        </w:rPr>
        <w:t>C</w:t>
      </w:r>
      <w:r w:rsidR="00A02D68" w:rsidRPr="00A02D68">
        <w:rPr>
          <w:rFonts w:ascii="Arial" w:hAnsi="Arial" w:cs="Arial"/>
          <w:b/>
          <w:sz w:val="22"/>
          <w:szCs w:val="22"/>
          <w:lang w:val="es-ES"/>
        </w:rPr>
        <w:t>ONTENIDO DE CATEDRA</w:t>
      </w:r>
      <w:r w:rsidR="00A02D68">
        <w:rPr>
          <w:rFonts w:ascii="Arial" w:hAnsi="Arial" w:cs="Arial"/>
          <w:b/>
          <w:sz w:val="22"/>
          <w:szCs w:val="22"/>
          <w:lang w:val="es-ES"/>
        </w:rPr>
        <w:t xml:space="preserve">    </w:t>
      </w:r>
      <w:r w:rsidR="00A02D68" w:rsidRPr="00A02D68">
        <w:rPr>
          <w:rFonts w:ascii="Arial" w:hAnsi="Arial" w:cs="Arial"/>
          <w:b/>
          <w:bCs/>
          <w:sz w:val="22"/>
          <w:szCs w:val="22"/>
          <w:lang w:val="es-ES"/>
        </w:rPr>
        <w:t>CURSO I    EL MUNDO VIVIENTE</w:t>
      </w:r>
    </w:p>
    <w:p w:rsidR="00504DBD" w:rsidRPr="00A02D68" w:rsidRDefault="00504DBD" w:rsidP="008C5A59">
      <w:pPr>
        <w:pStyle w:val="p40"/>
        <w:tabs>
          <w:tab w:val="left" w:pos="0"/>
        </w:tabs>
        <w:ind w:left="0"/>
        <w:rPr>
          <w:rFonts w:ascii="Arial" w:hAnsi="Arial" w:cs="Arial"/>
          <w:b/>
          <w:bCs/>
          <w:lang w:val="es-ES"/>
        </w:rPr>
      </w:pPr>
    </w:p>
    <w:p w:rsidR="002D6E99" w:rsidRPr="00A02D68" w:rsidRDefault="002D6E99" w:rsidP="008C5A59">
      <w:pPr>
        <w:pStyle w:val="p40"/>
        <w:tabs>
          <w:tab w:val="left" w:pos="0"/>
        </w:tabs>
        <w:ind w:left="0"/>
        <w:rPr>
          <w:rFonts w:ascii="Arial" w:hAnsi="Arial" w:cs="Arial"/>
          <w:b/>
          <w:lang w:val="es-ES"/>
        </w:rPr>
      </w:pPr>
      <w:r w:rsidRPr="00A02D68">
        <w:rPr>
          <w:rFonts w:ascii="Arial" w:hAnsi="Arial" w:cs="Arial"/>
          <w:b/>
          <w:bCs/>
          <w:lang w:val="es-ES"/>
        </w:rPr>
        <w:t>ECOLOGIA</w:t>
      </w:r>
      <w:r w:rsidR="00440AFB" w:rsidRPr="00A02D68">
        <w:rPr>
          <w:rFonts w:ascii="Arial" w:hAnsi="Arial" w:cs="Arial"/>
          <w:b/>
          <w:bCs/>
          <w:lang w:val="es-ES"/>
        </w:rPr>
        <w:t xml:space="preserve">: </w:t>
      </w:r>
      <w:r w:rsidR="00DF3DA3" w:rsidRPr="00A02D68">
        <w:rPr>
          <w:rFonts w:ascii="Arial" w:hAnsi="Arial" w:cs="Arial"/>
          <w:b/>
          <w:bCs/>
          <w:lang w:val="es-ES"/>
        </w:rPr>
        <w:t>1 Hora</w:t>
      </w:r>
      <w:r w:rsidRPr="00A02D68">
        <w:rPr>
          <w:rFonts w:ascii="Arial" w:hAnsi="Arial" w:cs="Arial"/>
          <w:b/>
          <w:lang w:val="es-ES"/>
        </w:rPr>
        <w:tab/>
      </w:r>
      <w:r w:rsidRPr="00A02D68">
        <w:rPr>
          <w:rFonts w:ascii="Arial" w:hAnsi="Arial" w:cs="Arial"/>
          <w:b/>
          <w:lang w:val="es-ES"/>
        </w:rPr>
        <w:tab/>
        <w:t xml:space="preserve">          </w:t>
      </w:r>
      <w:r w:rsidRPr="00A02D68">
        <w:rPr>
          <w:rFonts w:ascii="Arial" w:hAnsi="Arial" w:cs="Arial"/>
          <w:b/>
          <w:lang w:val="es-ES"/>
        </w:rPr>
        <w:tab/>
        <w:t xml:space="preserve">          </w:t>
      </w:r>
    </w:p>
    <w:p w:rsidR="00440AFB" w:rsidRPr="00A02D68" w:rsidRDefault="00440AFB" w:rsidP="00440AFB">
      <w:pPr>
        <w:pStyle w:val="p40"/>
        <w:tabs>
          <w:tab w:val="left" w:pos="0"/>
        </w:tabs>
        <w:ind w:left="0"/>
        <w:rPr>
          <w:rFonts w:ascii="Arial" w:hAnsi="Arial" w:cs="Arial"/>
          <w:lang w:val="es-ES"/>
        </w:rPr>
      </w:pPr>
      <w:r w:rsidRPr="00A02D68">
        <w:rPr>
          <w:rFonts w:ascii="Arial" w:hAnsi="Arial" w:cs="Arial"/>
          <w:lang w:val="es-ES"/>
        </w:rPr>
        <w:t>Introduzca y e</w:t>
      </w:r>
      <w:r w:rsidR="00881BA6" w:rsidRPr="00A02D68">
        <w:rPr>
          <w:rFonts w:ascii="Arial" w:hAnsi="Arial" w:cs="Arial"/>
          <w:lang w:val="es-ES"/>
        </w:rPr>
        <w:t>xplique los cuatro componentes m</w:t>
      </w:r>
      <w:r w:rsidRPr="00A02D68">
        <w:rPr>
          <w:rFonts w:ascii="Arial" w:hAnsi="Arial" w:cs="Arial"/>
          <w:lang w:val="es-ES"/>
        </w:rPr>
        <w:t xml:space="preserve">ayores del </w:t>
      </w:r>
      <w:r w:rsidR="00881BA6" w:rsidRPr="00A02D68">
        <w:rPr>
          <w:rFonts w:ascii="Arial" w:hAnsi="Arial" w:cs="Arial"/>
          <w:lang w:val="es-ES"/>
        </w:rPr>
        <w:t>s</w:t>
      </w:r>
      <w:r w:rsidRPr="00A02D68">
        <w:rPr>
          <w:rFonts w:ascii="Arial" w:hAnsi="Arial" w:cs="Arial"/>
          <w:lang w:val="es-ES"/>
        </w:rPr>
        <w:t xml:space="preserve">istema </w:t>
      </w:r>
      <w:r w:rsidR="00FF3477" w:rsidRPr="00A02D68">
        <w:rPr>
          <w:rFonts w:ascii="Arial" w:hAnsi="Arial" w:cs="Arial"/>
          <w:lang w:val="es-ES"/>
        </w:rPr>
        <w:t>que sostiene</w:t>
      </w:r>
      <w:r w:rsidR="00881BA6" w:rsidRPr="00A02D68">
        <w:rPr>
          <w:rFonts w:ascii="Arial" w:hAnsi="Arial" w:cs="Arial"/>
          <w:lang w:val="es-ES"/>
        </w:rPr>
        <w:t xml:space="preserve"> la</w:t>
      </w:r>
      <w:r w:rsidRPr="00A02D68">
        <w:rPr>
          <w:rFonts w:ascii="Arial" w:hAnsi="Arial" w:cs="Arial"/>
          <w:lang w:val="es-ES"/>
        </w:rPr>
        <w:t xml:space="preserve"> vida en el Planeta: atmosfera (aire), hidrosfera (agua), geosfera (piedras, tierra y sedimentos) y biosfera (material viviente). </w:t>
      </w:r>
      <w:r w:rsidR="00877DAC" w:rsidRPr="00A02D68">
        <w:rPr>
          <w:rFonts w:ascii="Arial" w:hAnsi="Arial" w:cs="Arial"/>
          <w:lang w:val="es-ES"/>
        </w:rPr>
        <w:t xml:space="preserve"> </w:t>
      </w:r>
      <w:r w:rsidR="00881BA6" w:rsidRPr="00A02D68">
        <w:rPr>
          <w:rFonts w:ascii="Arial" w:hAnsi="Arial" w:cs="Arial"/>
          <w:lang w:val="es-ES"/>
        </w:rPr>
        <w:t xml:space="preserve">Estudie </w:t>
      </w:r>
      <w:r w:rsidR="008C5A59" w:rsidRPr="00A02D68">
        <w:rPr>
          <w:rFonts w:ascii="Arial" w:hAnsi="Arial" w:cs="Arial"/>
          <w:lang w:val="es-ES"/>
        </w:rPr>
        <w:t xml:space="preserve">los componentes que forman el </w:t>
      </w:r>
      <w:r w:rsidR="00881BA6" w:rsidRPr="00A02D68">
        <w:rPr>
          <w:rFonts w:ascii="Arial" w:hAnsi="Arial" w:cs="Arial"/>
          <w:lang w:val="es-ES"/>
        </w:rPr>
        <w:t xml:space="preserve">ecosistema: </w:t>
      </w:r>
      <w:r w:rsidR="00590336" w:rsidRPr="00A02D68">
        <w:rPr>
          <w:rFonts w:ascii="Arial" w:hAnsi="Arial" w:cs="Arial"/>
          <w:lang w:val="es-ES"/>
        </w:rPr>
        <w:t xml:space="preserve">las diferentes </w:t>
      </w:r>
      <w:r w:rsidR="00881BA6" w:rsidRPr="00A02D68">
        <w:rPr>
          <w:rFonts w:ascii="Arial" w:hAnsi="Arial" w:cs="Arial"/>
          <w:lang w:val="es-ES"/>
        </w:rPr>
        <w:t>c</w:t>
      </w:r>
      <w:r w:rsidRPr="00A02D68">
        <w:rPr>
          <w:rFonts w:ascii="Arial" w:hAnsi="Arial" w:cs="Arial"/>
          <w:lang w:val="es-ES"/>
        </w:rPr>
        <w:t>omunidad</w:t>
      </w:r>
      <w:r w:rsidR="008C5A59" w:rsidRPr="00A02D68">
        <w:rPr>
          <w:rFonts w:ascii="Arial" w:hAnsi="Arial" w:cs="Arial"/>
          <w:lang w:val="es-ES"/>
        </w:rPr>
        <w:t>es</w:t>
      </w:r>
      <w:r w:rsidRPr="00A02D68">
        <w:rPr>
          <w:rFonts w:ascii="Arial" w:hAnsi="Arial" w:cs="Arial"/>
          <w:lang w:val="es-ES"/>
        </w:rPr>
        <w:t xml:space="preserve">, </w:t>
      </w:r>
      <w:r w:rsidR="008C5A59" w:rsidRPr="00A02D68">
        <w:rPr>
          <w:rFonts w:ascii="Arial" w:hAnsi="Arial" w:cs="Arial"/>
          <w:lang w:val="es-ES"/>
        </w:rPr>
        <w:t xml:space="preserve">la </w:t>
      </w:r>
      <w:r w:rsidR="00881BA6" w:rsidRPr="00A02D68">
        <w:rPr>
          <w:rFonts w:ascii="Arial" w:hAnsi="Arial" w:cs="Arial"/>
          <w:lang w:val="es-ES"/>
        </w:rPr>
        <w:t>p</w:t>
      </w:r>
      <w:r w:rsidRPr="00A02D68">
        <w:rPr>
          <w:rFonts w:ascii="Arial" w:hAnsi="Arial" w:cs="Arial"/>
          <w:lang w:val="es-ES"/>
        </w:rPr>
        <w:t>oblación</w:t>
      </w:r>
      <w:r w:rsidR="00590336" w:rsidRPr="00A02D68">
        <w:rPr>
          <w:rFonts w:ascii="Arial" w:hAnsi="Arial" w:cs="Arial"/>
          <w:lang w:val="es-ES"/>
        </w:rPr>
        <w:t xml:space="preserve"> </w:t>
      </w:r>
      <w:r w:rsidR="00A02D68" w:rsidRPr="00A02D68">
        <w:rPr>
          <w:rFonts w:ascii="Arial" w:hAnsi="Arial" w:cs="Arial"/>
          <w:lang w:val="es-ES"/>
        </w:rPr>
        <w:t>urbana, los</w:t>
      </w:r>
      <w:r w:rsidR="00590336" w:rsidRPr="00A02D68">
        <w:rPr>
          <w:rFonts w:ascii="Arial" w:hAnsi="Arial" w:cs="Arial"/>
          <w:lang w:val="es-ES"/>
        </w:rPr>
        <w:t xml:space="preserve"> </w:t>
      </w:r>
      <w:r w:rsidR="00881BA6" w:rsidRPr="00A02D68">
        <w:rPr>
          <w:rFonts w:ascii="Arial" w:hAnsi="Arial" w:cs="Arial"/>
          <w:lang w:val="es-ES"/>
        </w:rPr>
        <w:t xml:space="preserve">organismos </w:t>
      </w:r>
      <w:r w:rsidR="00A02D68" w:rsidRPr="00A02D68">
        <w:rPr>
          <w:rFonts w:ascii="Arial" w:hAnsi="Arial" w:cs="Arial"/>
          <w:lang w:val="es-ES"/>
        </w:rPr>
        <w:t>y las</w:t>
      </w:r>
      <w:r w:rsidR="00590336" w:rsidRPr="00A02D68">
        <w:rPr>
          <w:rFonts w:ascii="Arial" w:hAnsi="Arial" w:cs="Arial"/>
          <w:lang w:val="es-ES"/>
        </w:rPr>
        <w:t xml:space="preserve"> </w:t>
      </w:r>
      <w:r w:rsidR="00881BA6" w:rsidRPr="00A02D68">
        <w:rPr>
          <w:rFonts w:ascii="Arial" w:hAnsi="Arial" w:cs="Arial"/>
          <w:lang w:val="es-ES"/>
        </w:rPr>
        <w:t>e</w:t>
      </w:r>
      <w:r w:rsidRPr="00A02D68">
        <w:rPr>
          <w:rFonts w:ascii="Arial" w:hAnsi="Arial" w:cs="Arial"/>
          <w:lang w:val="es-ES"/>
        </w:rPr>
        <w:t xml:space="preserve">species. </w:t>
      </w:r>
      <w:r w:rsidR="00881BA6" w:rsidRPr="00A02D68">
        <w:rPr>
          <w:rFonts w:ascii="Arial" w:hAnsi="Arial" w:cs="Arial"/>
          <w:lang w:val="es-ES"/>
        </w:rPr>
        <w:t xml:space="preserve"> </w:t>
      </w:r>
      <w:r w:rsidRPr="00A02D68">
        <w:rPr>
          <w:rFonts w:ascii="Arial" w:hAnsi="Arial" w:cs="Arial"/>
          <w:lang w:val="es-ES"/>
        </w:rPr>
        <w:t>Explore los retos y oportunidades del medio ambiente,</w:t>
      </w:r>
      <w:r w:rsidR="008C5A59" w:rsidRPr="00A02D68">
        <w:rPr>
          <w:rFonts w:ascii="Arial" w:hAnsi="Arial" w:cs="Arial"/>
          <w:lang w:val="es-ES"/>
        </w:rPr>
        <w:t xml:space="preserve"> </w:t>
      </w:r>
      <w:r w:rsidR="00136474" w:rsidRPr="00A02D68">
        <w:rPr>
          <w:rFonts w:ascii="Arial" w:hAnsi="Arial" w:cs="Arial"/>
          <w:lang w:val="es-ES"/>
        </w:rPr>
        <w:t>observando la</w:t>
      </w:r>
      <w:r w:rsidRPr="00A02D68">
        <w:rPr>
          <w:rFonts w:ascii="Arial" w:hAnsi="Arial" w:cs="Arial"/>
          <w:lang w:val="es-ES"/>
        </w:rPr>
        <w:t xml:space="preserve"> población humana y </w:t>
      </w:r>
      <w:r w:rsidR="008C5A59" w:rsidRPr="00A02D68">
        <w:rPr>
          <w:rFonts w:ascii="Arial" w:hAnsi="Arial" w:cs="Arial"/>
          <w:lang w:val="es-ES"/>
        </w:rPr>
        <w:t>el i</w:t>
      </w:r>
      <w:r w:rsidR="00881BA6" w:rsidRPr="00A02D68">
        <w:rPr>
          <w:rFonts w:ascii="Arial" w:hAnsi="Arial" w:cs="Arial"/>
          <w:lang w:val="es-ES"/>
        </w:rPr>
        <w:t xml:space="preserve">mpacto </w:t>
      </w:r>
      <w:r w:rsidR="008C5A59" w:rsidRPr="00A02D68">
        <w:rPr>
          <w:rFonts w:ascii="Arial" w:hAnsi="Arial" w:cs="Arial"/>
          <w:lang w:val="es-ES"/>
        </w:rPr>
        <w:t>directo con el cual afecta el</w:t>
      </w:r>
      <w:r w:rsidR="00881BA6" w:rsidRPr="00A02D68">
        <w:rPr>
          <w:rFonts w:ascii="Arial" w:hAnsi="Arial" w:cs="Arial"/>
          <w:lang w:val="es-ES"/>
        </w:rPr>
        <w:t xml:space="preserve"> medioambiente</w:t>
      </w:r>
      <w:r w:rsidR="008C5A59" w:rsidRPr="00A02D68">
        <w:rPr>
          <w:rFonts w:ascii="Arial" w:hAnsi="Arial" w:cs="Arial"/>
          <w:lang w:val="es-ES"/>
        </w:rPr>
        <w:t>.  Observe</w:t>
      </w:r>
      <w:r w:rsidR="00881BA6" w:rsidRPr="00A02D68">
        <w:rPr>
          <w:rFonts w:ascii="Arial" w:hAnsi="Arial" w:cs="Arial"/>
          <w:lang w:val="es-ES"/>
        </w:rPr>
        <w:t xml:space="preserve"> </w:t>
      </w:r>
      <w:r w:rsidRPr="00A02D68">
        <w:rPr>
          <w:rFonts w:ascii="Arial" w:hAnsi="Arial" w:cs="Arial"/>
          <w:lang w:val="es-ES"/>
        </w:rPr>
        <w:t>los efectos beneficiosos de la riqueza</w:t>
      </w:r>
      <w:r w:rsidR="00FF3477" w:rsidRPr="00A02D68">
        <w:rPr>
          <w:rFonts w:ascii="Arial" w:hAnsi="Arial" w:cs="Arial"/>
          <w:lang w:val="es-ES"/>
        </w:rPr>
        <w:t>,</w:t>
      </w:r>
      <w:r w:rsidRPr="00A02D68">
        <w:rPr>
          <w:rFonts w:ascii="Arial" w:hAnsi="Arial" w:cs="Arial"/>
          <w:lang w:val="es-ES"/>
        </w:rPr>
        <w:t xml:space="preserve"> versus los efectos dañinos de la pobreza.  Reconozca que </w:t>
      </w:r>
      <w:r w:rsidR="00881BA6" w:rsidRPr="00A02D68">
        <w:rPr>
          <w:rFonts w:ascii="Arial" w:hAnsi="Arial" w:cs="Arial"/>
          <w:lang w:val="es-ES"/>
        </w:rPr>
        <w:t>no se requiere</w:t>
      </w:r>
      <w:r w:rsidR="008C5A59" w:rsidRPr="00A02D68">
        <w:rPr>
          <w:rFonts w:ascii="Arial" w:hAnsi="Arial" w:cs="Arial"/>
          <w:lang w:val="es-ES"/>
        </w:rPr>
        <w:t xml:space="preserve">n desembolsos a los </w:t>
      </w:r>
      <w:r w:rsidR="00136474" w:rsidRPr="00A02D68">
        <w:rPr>
          <w:rFonts w:ascii="Arial" w:hAnsi="Arial" w:cs="Arial"/>
          <w:lang w:val="es-ES"/>
        </w:rPr>
        <w:t>daños hechos</w:t>
      </w:r>
      <w:r w:rsidR="008C5A59" w:rsidRPr="00A02D68">
        <w:rPr>
          <w:rFonts w:ascii="Arial" w:hAnsi="Arial" w:cs="Arial"/>
          <w:lang w:val="es-ES"/>
        </w:rPr>
        <w:t xml:space="preserve"> por </w:t>
      </w:r>
      <w:r w:rsidR="00881BA6" w:rsidRPr="00A02D68">
        <w:rPr>
          <w:rFonts w:ascii="Arial" w:hAnsi="Arial" w:cs="Arial"/>
          <w:lang w:val="es-ES"/>
        </w:rPr>
        <w:t xml:space="preserve"> la</w:t>
      </w:r>
      <w:r w:rsidRPr="00A02D68">
        <w:rPr>
          <w:rFonts w:ascii="Arial" w:hAnsi="Arial" w:cs="Arial"/>
          <w:lang w:val="es-ES"/>
        </w:rPr>
        <w:t xml:space="preserve"> sociedad de consumo</w:t>
      </w:r>
      <w:r w:rsidR="00FF3477" w:rsidRPr="00A02D68">
        <w:rPr>
          <w:rFonts w:ascii="Arial" w:hAnsi="Arial" w:cs="Arial"/>
          <w:lang w:val="es-ES"/>
        </w:rPr>
        <w:t xml:space="preserve">, </w:t>
      </w:r>
      <w:r w:rsidR="00DF3DA3" w:rsidRPr="00A02D68">
        <w:rPr>
          <w:rFonts w:ascii="Arial" w:hAnsi="Arial" w:cs="Arial"/>
          <w:lang w:val="es-ES"/>
        </w:rPr>
        <w:t>como</w:t>
      </w:r>
      <w:r w:rsidRPr="00A02D68">
        <w:rPr>
          <w:rFonts w:ascii="Arial" w:hAnsi="Arial" w:cs="Arial"/>
          <w:lang w:val="es-ES"/>
        </w:rPr>
        <w:t xml:space="preserve"> ejemplo el reciclaje de </w:t>
      </w:r>
      <w:r w:rsidR="008C5A59" w:rsidRPr="00A02D68">
        <w:rPr>
          <w:rFonts w:ascii="Arial" w:hAnsi="Arial" w:cs="Arial"/>
          <w:lang w:val="es-ES"/>
        </w:rPr>
        <w:t xml:space="preserve">aparatos </w:t>
      </w:r>
      <w:r w:rsidRPr="00A02D68">
        <w:rPr>
          <w:rFonts w:ascii="Arial" w:hAnsi="Arial" w:cs="Arial"/>
          <w:lang w:val="es-ES"/>
        </w:rPr>
        <w:t>electrodomésticos y computadoras.</w:t>
      </w:r>
    </w:p>
    <w:p w:rsidR="00440AFB" w:rsidRPr="00A02D68" w:rsidRDefault="00440AFB" w:rsidP="00440AFB">
      <w:pPr>
        <w:pStyle w:val="p40"/>
        <w:tabs>
          <w:tab w:val="left" w:pos="0"/>
        </w:tabs>
        <w:ind w:left="0"/>
        <w:rPr>
          <w:rFonts w:ascii="Arial" w:hAnsi="Arial" w:cs="Arial"/>
          <w:lang w:val="es-ES"/>
        </w:rPr>
      </w:pPr>
    </w:p>
    <w:p w:rsidR="00DF3DA3" w:rsidRPr="00A02D68" w:rsidRDefault="00DF3DA3" w:rsidP="00DF3DA3">
      <w:pPr>
        <w:pStyle w:val="p40"/>
        <w:tabs>
          <w:tab w:val="left" w:pos="0"/>
        </w:tabs>
        <w:ind w:left="181" w:hanging="181"/>
        <w:rPr>
          <w:rFonts w:ascii="Arial" w:hAnsi="Arial" w:cs="Arial"/>
          <w:b/>
          <w:lang w:val="es-ES"/>
        </w:rPr>
      </w:pPr>
      <w:r w:rsidRPr="00A02D68">
        <w:rPr>
          <w:rFonts w:ascii="Arial" w:hAnsi="Arial" w:cs="Arial"/>
          <w:b/>
          <w:lang w:val="es-ES"/>
        </w:rPr>
        <w:t xml:space="preserve">LA </w:t>
      </w:r>
      <w:r w:rsidR="00877DAC" w:rsidRPr="00A02D68">
        <w:rPr>
          <w:rFonts w:ascii="Arial" w:hAnsi="Arial" w:cs="Arial"/>
          <w:b/>
          <w:lang w:val="es-ES"/>
        </w:rPr>
        <w:t>BIODIVERSIDAD DE LAS PLANTAS:</w:t>
      </w:r>
      <w:r w:rsidR="00881BA6" w:rsidRPr="00A02D68">
        <w:rPr>
          <w:rFonts w:ascii="Arial" w:hAnsi="Arial" w:cs="Arial"/>
          <w:b/>
          <w:lang w:val="es-ES"/>
        </w:rPr>
        <w:t xml:space="preserve"> </w:t>
      </w:r>
      <w:r w:rsidRPr="00A02D68">
        <w:rPr>
          <w:rFonts w:ascii="Arial" w:hAnsi="Arial" w:cs="Arial"/>
          <w:b/>
          <w:lang w:val="es-ES"/>
        </w:rPr>
        <w:t xml:space="preserve">1 Hora  </w:t>
      </w:r>
      <w:r w:rsidRPr="00A02D68">
        <w:rPr>
          <w:rFonts w:ascii="Arial" w:hAnsi="Arial" w:cs="Arial"/>
          <w:b/>
          <w:lang w:val="es-ES"/>
        </w:rPr>
        <w:tab/>
        <w:t xml:space="preserve">            </w:t>
      </w:r>
    </w:p>
    <w:p w:rsidR="00DF3DA3" w:rsidRPr="00A02D68" w:rsidRDefault="00DF3DA3" w:rsidP="00DF3DA3">
      <w:pPr>
        <w:pStyle w:val="p40"/>
        <w:tabs>
          <w:tab w:val="left" w:pos="0"/>
        </w:tabs>
        <w:ind w:left="0"/>
        <w:rPr>
          <w:rFonts w:ascii="Arial" w:hAnsi="Arial" w:cs="Arial"/>
          <w:lang w:val="es-ES"/>
        </w:rPr>
      </w:pPr>
      <w:r w:rsidRPr="00A02D68">
        <w:rPr>
          <w:rFonts w:ascii="Arial" w:hAnsi="Arial" w:cs="Arial"/>
          <w:lang w:val="es-ES"/>
        </w:rPr>
        <w:t xml:space="preserve">Explore el papel que </w:t>
      </w:r>
      <w:r w:rsidR="00136474" w:rsidRPr="00A02D68">
        <w:rPr>
          <w:rFonts w:ascii="Arial" w:hAnsi="Arial" w:cs="Arial"/>
          <w:lang w:val="es-ES"/>
        </w:rPr>
        <w:t>desarrollan las</w:t>
      </w:r>
      <w:r w:rsidRPr="00A02D68">
        <w:rPr>
          <w:rFonts w:ascii="Arial" w:hAnsi="Arial" w:cs="Arial"/>
          <w:lang w:val="es-ES"/>
        </w:rPr>
        <w:t xml:space="preserve"> especies dentro de</w:t>
      </w:r>
      <w:r w:rsidR="00FF3477" w:rsidRPr="00A02D68">
        <w:rPr>
          <w:rFonts w:ascii="Arial" w:hAnsi="Arial" w:cs="Arial"/>
          <w:lang w:val="es-ES"/>
        </w:rPr>
        <w:t xml:space="preserve"> un ecosistema.   Incluya los factores de</w:t>
      </w:r>
      <w:r w:rsidRPr="00A02D68">
        <w:rPr>
          <w:rFonts w:ascii="Arial" w:hAnsi="Arial" w:cs="Arial"/>
          <w:lang w:val="es-ES"/>
        </w:rPr>
        <w:t xml:space="preserve"> la evolución,</w:t>
      </w:r>
      <w:r w:rsidR="008C5A59" w:rsidRPr="00A02D68">
        <w:rPr>
          <w:rFonts w:ascii="Arial" w:hAnsi="Arial" w:cs="Arial"/>
          <w:lang w:val="es-ES"/>
        </w:rPr>
        <w:t xml:space="preserve"> </w:t>
      </w:r>
      <w:r w:rsidRPr="00A02D68">
        <w:rPr>
          <w:rFonts w:ascii="Arial" w:hAnsi="Arial" w:cs="Arial"/>
          <w:lang w:val="es-ES"/>
        </w:rPr>
        <w:t>las causas de extinción</w:t>
      </w:r>
      <w:r w:rsidR="008C5A59" w:rsidRPr="00A02D68">
        <w:rPr>
          <w:rFonts w:ascii="Arial" w:hAnsi="Arial" w:cs="Arial"/>
          <w:lang w:val="es-ES"/>
        </w:rPr>
        <w:t xml:space="preserve"> y</w:t>
      </w:r>
      <w:r w:rsidRPr="00A02D68">
        <w:rPr>
          <w:rFonts w:ascii="Arial" w:hAnsi="Arial" w:cs="Arial"/>
          <w:lang w:val="es-ES"/>
        </w:rPr>
        <w:t xml:space="preserve"> </w:t>
      </w:r>
      <w:r w:rsidR="00881BA6" w:rsidRPr="00A02D68">
        <w:rPr>
          <w:rFonts w:ascii="Arial" w:hAnsi="Arial" w:cs="Arial"/>
          <w:lang w:val="es-ES"/>
        </w:rPr>
        <w:t>además</w:t>
      </w:r>
      <w:r w:rsidR="008C5A59" w:rsidRPr="00A02D68">
        <w:rPr>
          <w:rFonts w:ascii="Arial" w:hAnsi="Arial" w:cs="Arial"/>
          <w:lang w:val="es-ES"/>
        </w:rPr>
        <w:t xml:space="preserve"> </w:t>
      </w:r>
      <w:r w:rsidRPr="00A02D68">
        <w:rPr>
          <w:rFonts w:ascii="Arial" w:hAnsi="Arial" w:cs="Arial"/>
          <w:lang w:val="es-ES"/>
        </w:rPr>
        <w:t>las posibles variaciones genéticas</w:t>
      </w:r>
      <w:r w:rsidR="008C5A59" w:rsidRPr="00A02D68">
        <w:rPr>
          <w:rFonts w:ascii="Arial" w:hAnsi="Arial" w:cs="Arial"/>
          <w:lang w:val="es-ES"/>
        </w:rPr>
        <w:t>, que enmarcan</w:t>
      </w:r>
      <w:r w:rsidRPr="00A02D68">
        <w:rPr>
          <w:rFonts w:ascii="Arial" w:hAnsi="Arial" w:cs="Arial"/>
          <w:lang w:val="es-ES"/>
        </w:rPr>
        <w:t xml:space="preserve"> </w:t>
      </w:r>
      <w:r w:rsidR="008C5A59" w:rsidRPr="00A02D68">
        <w:rPr>
          <w:rFonts w:ascii="Arial" w:hAnsi="Arial" w:cs="Arial"/>
          <w:lang w:val="es-ES"/>
        </w:rPr>
        <w:t>l</w:t>
      </w:r>
      <w:r w:rsidR="00881BA6" w:rsidRPr="00A02D68">
        <w:rPr>
          <w:rFonts w:ascii="Arial" w:hAnsi="Arial" w:cs="Arial"/>
          <w:lang w:val="es-ES"/>
        </w:rPr>
        <w:t xml:space="preserve">a </w:t>
      </w:r>
      <w:r w:rsidRPr="00A02D68">
        <w:rPr>
          <w:rFonts w:ascii="Arial" w:hAnsi="Arial" w:cs="Arial"/>
          <w:lang w:val="es-ES"/>
        </w:rPr>
        <w:t xml:space="preserve">diversidad </w:t>
      </w:r>
      <w:r w:rsidR="00881BA6" w:rsidRPr="00A02D68">
        <w:rPr>
          <w:rFonts w:ascii="Arial" w:hAnsi="Arial" w:cs="Arial"/>
          <w:lang w:val="es-ES"/>
        </w:rPr>
        <w:t xml:space="preserve">existente entre </w:t>
      </w:r>
      <w:r w:rsidR="008C5A59" w:rsidRPr="00A02D68">
        <w:rPr>
          <w:rFonts w:ascii="Arial" w:hAnsi="Arial" w:cs="Arial"/>
          <w:lang w:val="es-ES"/>
        </w:rPr>
        <w:t xml:space="preserve">los </w:t>
      </w:r>
      <w:r w:rsidRPr="00A02D68">
        <w:rPr>
          <w:rFonts w:ascii="Arial" w:hAnsi="Arial" w:cs="Arial"/>
          <w:lang w:val="es-ES"/>
        </w:rPr>
        <w:t>diferentes ecosistemas.   Seleccione y e</w:t>
      </w:r>
      <w:r w:rsidR="008C5A59" w:rsidRPr="00A02D68">
        <w:rPr>
          <w:rFonts w:ascii="Arial" w:hAnsi="Arial" w:cs="Arial"/>
          <w:lang w:val="es-ES"/>
        </w:rPr>
        <w:t xml:space="preserve">studie </w:t>
      </w:r>
      <w:r w:rsidR="00FF3477" w:rsidRPr="00A02D68">
        <w:rPr>
          <w:rFonts w:ascii="Arial" w:hAnsi="Arial" w:cs="Arial"/>
          <w:lang w:val="es-ES"/>
        </w:rPr>
        <w:t xml:space="preserve">a </w:t>
      </w:r>
      <w:r w:rsidRPr="00A02D68">
        <w:rPr>
          <w:rFonts w:ascii="Arial" w:hAnsi="Arial" w:cs="Arial"/>
          <w:lang w:val="es-ES"/>
        </w:rPr>
        <w:t>profundidad</w:t>
      </w:r>
      <w:r w:rsidR="008C5A59" w:rsidRPr="00A02D68">
        <w:rPr>
          <w:rFonts w:ascii="Arial" w:hAnsi="Arial" w:cs="Arial"/>
          <w:lang w:val="es-ES"/>
        </w:rPr>
        <w:t xml:space="preserve"> una especie, para</w:t>
      </w:r>
      <w:r w:rsidRPr="00A02D68">
        <w:rPr>
          <w:rFonts w:ascii="Arial" w:hAnsi="Arial" w:cs="Arial"/>
          <w:lang w:val="es-ES"/>
        </w:rPr>
        <w:t xml:space="preserve"> </w:t>
      </w:r>
      <w:r w:rsidR="00881BA6" w:rsidRPr="00A02D68">
        <w:rPr>
          <w:rFonts w:ascii="Arial" w:hAnsi="Arial" w:cs="Arial"/>
          <w:lang w:val="es-ES"/>
        </w:rPr>
        <w:t xml:space="preserve">validar </w:t>
      </w:r>
      <w:r w:rsidR="00FF3477" w:rsidRPr="00A02D68">
        <w:rPr>
          <w:rFonts w:ascii="Arial" w:hAnsi="Arial" w:cs="Arial"/>
          <w:lang w:val="es-ES"/>
        </w:rPr>
        <w:t xml:space="preserve">el que </w:t>
      </w:r>
      <w:r w:rsidR="00881BA6" w:rsidRPr="00A02D68">
        <w:rPr>
          <w:rFonts w:ascii="Arial" w:hAnsi="Arial" w:cs="Arial"/>
          <w:lang w:val="es-ES"/>
        </w:rPr>
        <w:t xml:space="preserve">posee </w:t>
      </w:r>
      <w:r w:rsidRPr="00A02D68">
        <w:rPr>
          <w:rFonts w:ascii="Arial" w:hAnsi="Arial" w:cs="Arial"/>
          <w:lang w:val="es-ES"/>
        </w:rPr>
        <w:t xml:space="preserve">un valor propio y </w:t>
      </w:r>
      <w:r w:rsidR="00881BA6" w:rsidRPr="00A02D68">
        <w:rPr>
          <w:rFonts w:ascii="Arial" w:hAnsi="Arial" w:cs="Arial"/>
          <w:lang w:val="es-ES"/>
        </w:rPr>
        <w:t xml:space="preserve">desarrolla </w:t>
      </w:r>
      <w:r w:rsidRPr="00A02D68">
        <w:rPr>
          <w:rFonts w:ascii="Arial" w:hAnsi="Arial" w:cs="Arial"/>
          <w:lang w:val="es-ES"/>
        </w:rPr>
        <w:t>un papel</w:t>
      </w:r>
      <w:r w:rsidR="00881BA6" w:rsidRPr="00A02D68">
        <w:rPr>
          <w:rFonts w:ascii="Arial" w:hAnsi="Arial" w:cs="Arial"/>
          <w:lang w:val="es-ES"/>
        </w:rPr>
        <w:t xml:space="preserve"> de</w:t>
      </w:r>
      <w:r w:rsidRPr="00A02D68">
        <w:rPr>
          <w:rFonts w:ascii="Arial" w:hAnsi="Arial" w:cs="Arial"/>
          <w:lang w:val="es-ES"/>
        </w:rPr>
        <w:t xml:space="preserve"> i</w:t>
      </w:r>
      <w:r w:rsidR="00881BA6" w:rsidRPr="00A02D68">
        <w:rPr>
          <w:rFonts w:ascii="Arial" w:hAnsi="Arial" w:cs="Arial"/>
          <w:lang w:val="es-ES"/>
        </w:rPr>
        <w:t>mportancia</w:t>
      </w:r>
      <w:r w:rsidRPr="00A02D68">
        <w:rPr>
          <w:rFonts w:ascii="Arial" w:hAnsi="Arial" w:cs="Arial"/>
          <w:lang w:val="es-ES"/>
        </w:rPr>
        <w:t xml:space="preserve"> en el </w:t>
      </w:r>
      <w:r w:rsidR="00881BA6" w:rsidRPr="00A02D68">
        <w:rPr>
          <w:rFonts w:ascii="Arial" w:hAnsi="Arial" w:cs="Arial"/>
          <w:lang w:val="es-ES"/>
        </w:rPr>
        <w:t xml:space="preserve">ámbito del </w:t>
      </w:r>
      <w:r w:rsidRPr="00A02D68">
        <w:rPr>
          <w:rFonts w:ascii="Arial" w:hAnsi="Arial" w:cs="Arial"/>
          <w:lang w:val="es-ES"/>
        </w:rPr>
        <w:t>nicho ecológico donde existe.</w:t>
      </w:r>
    </w:p>
    <w:p w:rsidR="00DF3DA3" w:rsidRPr="00A02D68" w:rsidRDefault="00DF3DA3" w:rsidP="00DF3DA3">
      <w:pPr>
        <w:pStyle w:val="p40"/>
        <w:tabs>
          <w:tab w:val="left" w:pos="0"/>
        </w:tabs>
        <w:ind w:left="0"/>
        <w:rPr>
          <w:rFonts w:ascii="Arial" w:hAnsi="Arial" w:cs="Arial"/>
          <w:lang w:val="es-ES"/>
        </w:rPr>
      </w:pPr>
    </w:p>
    <w:p w:rsidR="00DF3DA3" w:rsidRPr="00A02D68" w:rsidRDefault="00DF3DA3" w:rsidP="00DF3DA3">
      <w:pPr>
        <w:pStyle w:val="p40"/>
        <w:tabs>
          <w:tab w:val="left" w:pos="0"/>
        </w:tabs>
        <w:ind w:left="0"/>
        <w:rPr>
          <w:rFonts w:ascii="Arial" w:hAnsi="Arial" w:cs="Arial"/>
          <w:b/>
          <w:lang w:val="es-ES"/>
        </w:rPr>
      </w:pPr>
      <w:r w:rsidRPr="00A02D68">
        <w:rPr>
          <w:rFonts w:ascii="Arial" w:hAnsi="Arial" w:cs="Arial"/>
          <w:b/>
          <w:lang w:val="es-ES"/>
        </w:rPr>
        <w:t>LA CIENCIA DEL MEDIO AMBIENTE</w:t>
      </w:r>
      <w:r w:rsidR="00877DAC" w:rsidRPr="00A02D68">
        <w:rPr>
          <w:rFonts w:ascii="Arial" w:hAnsi="Arial" w:cs="Arial"/>
          <w:b/>
          <w:lang w:val="es-ES"/>
        </w:rPr>
        <w:t xml:space="preserve">: </w:t>
      </w:r>
      <w:r w:rsidRPr="00A02D68">
        <w:rPr>
          <w:rFonts w:ascii="Arial" w:hAnsi="Arial" w:cs="Arial"/>
          <w:b/>
          <w:lang w:val="es-ES"/>
        </w:rPr>
        <w:t>1 Hora</w:t>
      </w:r>
    </w:p>
    <w:p w:rsidR="00DF3DA3" w:rsidRPr="00A02D68" w:rsidRDefault="00DF3DA3" w:rsidP="00DF3DA3">
      <w:pPr>
        <w:pStyle w:val="p40"/>
        <w:tabs>
          <w:tab w:val="left" w:pos="0"/>
        </w:tabs>
        <w:ind w:left="0"/>
        <w:rPr>
          <w:rFonts w:ascii="Arial" w:hAnsi="Arial" w:cs="Arial"/>
          <w:lang w:val="es-ES"/>
        </w:rPr>
      </w:pPr>
      <w:r w:rsidRPr="00A02D68">
        <w:rPr>
          <w:rFonts w:ascii="Arial" w:hAnsi="Arial" w:cs="Arial"/>
          <w:lang w:val="es-ES"/>
        </w:rPr>
        <w:t xml:space="preserve">Examine los principios </w:t>
      </w:r>
      <w:r w:rsidR="0090456B" w:rsidRPr="00A02D68">
        <w:rPr>
          <w:rFonts w:ascii="Arial" w:hAnsi="Arial" w:cs="Arial"/>
          <w:lang w:val="es-ES"/>
        </w:rPr>
        <w:t xml:space="preserve">de la Ciencia del Medioambiente, </w:t>
      </w:r>
      <w:r w:rsidR="00136474" w:rsidRPr="00A02D68">
        <w:rPr>
          <w:rFonts w:ascii="Arial" w:hAnsi="Arial" w:cs="Arial"/>
          <w:lang w:val="es-ES"/>
        </w:rPr>
        <w:t>identifique los</w:t>
      </w:r>
      <w:r w:rsidRPr="00A02D68">
        <w:rPr>
          <w:rFonts w:ascii="Arial" w:hAnsi="Arial" w:cs="Arial"/>
          <w:lang w:val="es-ES"/>
        </w:rPr>
        <w:t xml:space="preserve"> recursos no renovables (</w:t>
      </w:r>
      <w:r w:rsidR="00802E9C" w:rsidRPr="00A02D68">
        <w:rPr>
          <w:rFonts w:ascii="Arial" w:hAnsi="Arial" w:cs="Arial"/>
          <w:lang w:val="es-ES"/>
        </w:rPr>
        <w:t xml:space="preserve">carbón, </w:t>
      </w:r>
      <w:r w:rsidRPr="00A02D68">
        <w:rPr>
          <w:rFonts w:ascii="Arial" w:hAnsi="Arial" w:cs="Arial"/>
          <w:lang w:val="es-ES"/>
        </w:rPr>
        <w:t xml:space="preserve">petróleo, </w:t>
      </w:r>
      <w:r w:rsidR="00802E9C" w:rsidRPr="00A02D68">
        <w:rPr>
          <w:rFonts w:ascii="Arial" w:hAnsi="Arial" w:cs="Arial"/>
          <w:lang w:val="es-ES"/>
        </w:rPr>
        <w:t xml:space="preserve">gases naturales, </w:t>
      </w:r>
      <w:r w:rsidRPr="00A02D68">
        <w:rPr>
          <w:rFonts w:ascii="Arial" w:hAnsi="Arial" w:cs="Arial"/>
          <w:lang w:val="es-ES"/>
        </w:rPr>
        <w:t>nucleares</w:t>
      </w:r>
      <w:r w:rsidR="00802E9C" w:rsidRPr="00A02D68">
        <w:rPr>
          <w:rFonts w:ascii="Arial" w:hAnsi="Arial" w:cs="Arial"/>
          <w:lang w:val="es-ES"/>
        </w:rPr>
        <w:t xml:space="preserve">, </w:t>
      </w:r>
      <w:r w:rsidR="0090456B" w:rsidRPr="00A02D68">
        <w:rPr>
          <w:rFonts w:ascii="Arial" w:hAnsi="Arial" w:cs="Arial"/>
          <w:lang w:val="es-ES"/>
        </w:rPr>
        <w:t>etc.</w:t>
      </w:r>
      <w:r w:rsidR="00802E9C" w:rsidRPr="00A02D68">
        <w:rPr>
          <w:rFonts w:ascii="Arial" w:hAnsi="Arial" w:cs="Arial"/>
          <w:lang w:val="es-ES"/>
        </w:rPr>
        <w:t xml:space="preserve">) </w:t>
      </w:r>
      <w:r w:rsidR="00136474" w:rsidRPr="00A02D68">
        <w:rPr>
          <w:rFonts w:ascii="Arial" w:hAnsi="Arial" w:cs="Arial"/>
          <w:lang w:val="es-ES"/>
        </w:rPr>
        <w:t>y al</w:t>
      </w:r>
      <w:r w:rsidR="00590336" w:rsidRPr="00A02D68">
        <w:rPr>
          <w:rFonts w:ascii="Arial" w:hAnsi="Arial" w:cs="Arial"/>
          <w:lang w:val="es-ES"/>
        </w:rPr>
        <w:t xml:space="preserve"> igual </w:t>
      </w:r>
      <w:r w:rsidR="00802E9C" w:rsidRPr="00A02D68">
        <w:rPr>
          <w:rFonts w:ascii="Arial" w:hAnsi="Arial" w:cs="Arial"/>
          <w:lang w:val="es-ES"/>
        </w:rPr>
        <w:t>los recursos renovables (aire, solar, poder hidráulico, sistemas geotermales, etc.)</w:t>
      </w:r>
    </w:p>
    <w:p w:rsidR="00881BA6" w:rsidRPr="00A02D68" w:rsidRDefault="00802E9C" w:rsidP="00DF3DA3">
      <w:pPr>
        <w:pStyle w:val="p40"/>
        <w:tabs>
          <w:tab w:val="left" w:pos="0"/>
        </w:tabs>
        <w:ind w:left="181" w:hanging="181"/>
        <w:rPr>
          <w:rFonts w:ascii="Arial" w:hAnsi="Arial" w:cs="Arial"/>
          <w:lang w:val="es-ES"/>
        </w:rPr>
      </w:pPr>
      <w:r w:rsidRPr="00A02D68">
        <w:rPr>
          <w:rFonts w:ascii="Arial" w:hAnsi="Arial" w:cs="Arial"/>
          <w:lang w:val="es-ES"/>
        </w:rPr>
        <w:t xml:space="preserve">Reconozca </w:t>
      </w:r>
      <w:r w:rsidR="0090456B" w:rsidRPr="00A02D68">
        <w:rPr>
          <w:rFonts w:ascii="Arial" w:hAnsi="Arial" w:cs="Arial"/>
          <w:lang w:val="es-ES"/>
        </w:rPr>
        <w:t xml:space="preserve">cuales son </w:t>
      </w:r>
      <w:r w:rsidRPr="00A02D68">
        <w:rPr>
          <w:rFonts w:ascii="Arial" w:hAnsi="Arial" w:cs="Arial"/>
          <w:lang w:val="es-ES"/>
        </w:rPr>
        <w:t xml:space="preserve">los aspectos de polución, consumo, tecnología en relación </w:t>
      </w:r>
      <w:r w:rsidR="00881BA6" w:rsidRPr="00A02D68">
        <w:rPr>
          <w:rFonts w:ascii="Arial" w:hAnsi="Arial" w:cs="Arial"/>
          <w:lang w:val="es-ES"/>
        </w:rPr>
        <w:t>a los</w:t>
      </w:r>
    </w:p>
    <w:p w:rsidR="00881BA6" w:rsidRPr="00A02D68" w:rsidRDefault="00881BA6" w:rsidP="00881BA6">
      <w:pPr>
        <w:pStyle w:val="p40"/>
        <w:tabs>
          <w:tab w:val="left" w:pos="0"/>
        </w:tabs>
        <w:ind w:left="181" w:hanging="181"/>
        <w:rPr>
          <w:rFonts w:ascii="Arial" w:hAnsi="Arial" w:cs="Arial"/>
          <w:lang w:val="es-ES"/>
        </w:rPr>
      </w:pPr>
      <w:r w:rsidRPr="00A02D68">
        <w:rPr>
          <w:rFonts w:ascii="Arial" w:hAnsi="Arial" w:cs="Arial"/>
          <w:lang w:val="es-ES"/>
        </w:rPr>
        <w:t>f</w:t>
      </w:r>
      <w:r w:rsidR="00802E9C" w:rsidRPr="00A02D68">
        <w:rPr>
          <w:rFonts w:ascii="Arial" w:hAnsi="Arial" w:cs="Arial"/>
          <w:lang w:val="es-ES"/>
        </w:rPr>
        <w:t>actores</w:t>
      </w:r>
      <w:r w:rsidRPr="00A02D68">
        <w:rPr>
          <w:rFonts w:ascii="Arial" w:hAnsi="Arial" w:cs="Arial"/>
          <w:lang w:val="es-ES"/>
        </w:rPr>
        <w:t xml:space="preserve"> </w:t>
      </w:r>
      <w:r w:rsidR="0090456B" w:rsidRPr="00A02D68">
        <w:rPr>
          <w:rFonts w:ascii="Arial" w:hAnsi="Arial" w:cs="Arial"/>
          <w:lang w:val="es-ES"/>
        </w:rPr>
        <w:t>e</w:t>
      </w:r>
      <w:r w:rsidR="00802E9C" w:rsidRPr="00A02D68">
        <w:rPr>
          <w:rFonts w:ascii="Arial" w:hAnsi="Arial" w:cs="Arial"/>
          <w:lang w:val="es-ES"/>
        </w:rPr>
        <w:t>conómico</w:t>
      </w:r>
      <w:r w:rsidR="0090456B" w:rsidRPr="00A02D68">
        <w:rPr>
          <w:rFonts w:ascii="Arial" w:hAnsi="Arial" w:cs="Arial"/>
          <w:lang w:val="es-ES"/>
        </w:rPr>
        <w:t xml:space="preserve">s </w:t>
      </w:r>
      <w:r w:rsidR="00802E9C" w:rsidRPr="00A02D68">
        <w:rPr>
          <w:rFonts w:ascii="Arial" w:hAnsi="Arial" w:cs="Arial"/>
          <w:lang w:val="es-ES"/>
        </w:rPr>
        <w:t xml:space="preserve">de los sistemas renovables, no </w:t>
      </w:r>
      <w:r w:rsidR="0090456B" w:rsidRPr="00A02D68">
        <w:rPr>
          <w:rFonts w:ascii="Arial" w:hAnsi="Arial" w:cs="Arial"/>
          <w:lang w:val="es-ES"/>
        </w:rPr>
        <w:t>renovales</w:t>
      </w:r>
      <w:r w:rsidR="00590336" w:rsidRPr="00A02D68">
        <w:rPr>
          <w:rFonts w:ascii="Arial" w:hAnsi="Arial" w:cs="Arial"/>
          <w:lang w:val="es-ES"/>
        </w:rPr>
        <w:t xml:space="preserve"> </w:t>
      </w:r>
      <w:r w:rsidR="00136474" w:rsidRPr="00A02D68">
        <w:rPr>
          <w:rFonts w:ascii="Arial" w:hAnsi="Arial" w:cs="Arial"/>
          <w:lang w:val="es-ES"/>
        </w:rPr>
        <w:t>y los de</w:t>
      </w:r>
      <w:r w:rsidR="00590336" w:rsidRPr="00A02D68">
        <w:rPr>
          <w:rFonts w:ascii="Arial" w:hAnsi="Arial" w:cs="Arial"/>
          <w:lang w:val="es-ES"/>
        </w:rPr>
        <w:t xml:space="preserve"> </w:t>
      </w:r>
      <w:r w:rsidR="00802E9C" w:rsidRPr="00A02D68">
        <w:rPr>
          <w:rFonts w:ascii="Arial" w:hAnsi="Arial" w:cs="Arial"/>
          <w:lang w:val="es-ES"/>
        </w:rPr>
        <w:t xml:space="preserve">recursos </w:t>
      </w:r>
    </w:p>
    <w:p w:rsidR="00110C06" w:rsidRPr="00A02D68" w:rsidRDefault="00802E9C" w:rsidP="00881BA6">
      <w:pPr>
        <w:pStyle w:val="p40"/>
        <w:tabs>
          <w:tab w:val="left" w:pos="0"/>
        </w:tabs>
        <w:ind w:left="181" w:hanging="181"/>
        <w:rPr>
          <w:rFonts w:ascii="Arial" w:hAnsi="Arial" w:cs="Arial"/>
          <w:lang w:val="es-ES"/>
        </w:rPr>
      </w:pPr>
      <w:r w:rsidRPr="00A02D68">
        <w:rPr>
          <w:rFonts w:ascii="Arial" w:hAnsi="Arial" w:cs="Arial"/>
          <w:lang w:val="es-ES"/>
        </w:rPr>
        <w:t>perpetuos.</w:t>
      </w:r>
      <w:r w:rsidR="00881BA6" w:rsidRPr="00A02D68">
        <w:rPr>
          <w:rFonts w:ascii="Arial" w:hAnsi="Arial" w:cs="Arial"/>
          <w:lang w:val="es-ES"/>
        </w:rPr>
        <w:t xml:space="preserve">  </w:t>
      </w:r>
      <w:r w:rsidRPr="00A02D68">
        <w:rPr>
          <w:rFonts w:ascii="Arial" w:hAnsi="Arial" w:cs="Arial"/>
          <w:lang w:val="es-ES"/>
        </w:rPr>
        <w:t xml:space="preserve">Explore </w:t>
      </w:r>
      <w:r w:rsidR="00136474" w:rsidRPr="00A02D68">
        <w:rPr>
          <w:rFonts w:ascii="Arial" w:hAnsi="Arial" w:cs="Arial"/>
          <w:lang w:val="es-ES"/>
        </w:rPr>
        <w:t>las posibilidades</w:t>
      </w:r>
      <w:r w:rsidRPr="00A02D68">
        <w:rPr>
          <w:rFonts w:ascii="Arial" w:hAnsi="Arial" w:cs="Arial"/>
          <w:lang w:val="es-ES"/>
        </w:rPr>
        <w:t xml:space="preserve"> </w:t>
      </w:r>
      <w:r w:rsidR="00110C06" w:rsidRPr="00A02D68">
        <w:rPr>
          <w:rFonts w:ascii="Arial" w:hAnsi="Arial" w:cs="Arial"/>
          <w:lang w:val="es-ES"/>
        </w:rPr>
        <w:t xml:space="preserve">de cómo lograr el </w:t>
      </w:r>
      <w:r w:rsidRPr="00A02D68">
        <w:rPr>
          <w:rFonts w:ascii="Arial" w:hAnsi="Arial" w:cs="Arial"/>
          <w:lang w:val="es-ES"/>
        </w:rPr>
        <w:t xml:space="preserve">conservar la energía </w:t>
      </w:r>
      <w:r w:rsidR="00110C06" w:rsidRPr="00A02D68">
        <w:rPr>
          <w:rFonts w:ascii="Arial" w:hAnsi="Arial" w:cs="Arial"/>
          <w:lang w:val="es-ES"/>
        </w:rPr>
        <w:t>que se</w:t>
      </w:r>
    </w:p>
    <w:p w:rsidR="00590336" w:rsidRPr="00A02D68" w:rsidRDefault="0090456B" w:rsidP="00A02D68">
      <w:pPr>
        <w:pStyle w:val="p40"/>
        <w:tabs>
          <w:tab w:val="left" w:pos="0"/>
        </w:tabs>
        <w:ind w:left="181" w:hanging="181"/>
        <w:rPr>
          <w:rFonts w:ascii="Arial" w:hAnsi="Arial" w:cs="Arial"/>
          <w:lang w:val="es-ES"/>
        </w:rPr>
      </w:pPr>
      <w:r w:rsidRPr="00A02D68">
        <w:rPr>
          <w:rFonts w:ascii="Arial" w:hAnsi="Arial" w:cs="Arial"/>
          <w:lang w:val="es-ES"/>
        </w:rPr>
        <w:t xml:space="preserve">considera </w:t>
      </w:r>
      <w:r w:rsidR="00802E9C" w:rsidRPr="00A02D68">
        <w:rPr>
          <w:rFonts w:ascii="Arial" w:hAnsi="Arial" w:cs="Arial"/>
          <w:lang w:val="es-ES"/>
        </w:rPr>
        <w:t>perdida</w:t>
      </w:r>
      <w:r w:rsidR="00FF3477" w:rsidRPr="00A02D68">
        <w:rPr>
          <w:rFonts w:ascii="Arial" w:hAnsi="Arial" w:cs="Arial"/>
          <w:lang w:val="es-ES"/>
        </w:rPr>
        <w:t xml:space="preserve">, como ejemplo </w:t>
      </w:r>
      <w:r w:rsidR="00802E9C" w:rsidRPr="00A02D68">
        <w:rPr>
          <w:rFonts w:ascii="Arial" w:hAnsi="Arial" w:cs="Arial"/>
          <w:lang w:val="es-ES"/>
        </w:rPr>
        <w:t xml:space="preserve">el </w:t>
      </w:r>
      <w:r w:rsidR="00110C06" w:rsidRPr="00A02D68">
        <w:rPr>
          <w:rFonts w:ascii="Arial" w:hAnsi="Arial" w:cs="Arial"/>
          <w:lang w:val="es-ES"/>
        </w:rPr>
        <w:t xml:space="preserve">Vampire Power o </w:t>
      </w:r>
      <w:r w:rsidR="00802E9C" w:rsidRPr="00A02D68">
        <w:rPr>
          <w:rFonts w:ascii="Arial" w:hAnsi="Arial" w:cs="Arial"/>
          <w:lang w:val="es-ES"/>
        </w:rPr>
        <w:t>“</w:t>
      </w:r>
      <w:r w:rsidR="00FF3477" w:rsidRPr="00A02D68">
        <w:rPr>
          <w:rFonts w:ascii="Arial" w:hAnsi="Arial" w:cs="Arial"/>
          <w:lang w:val="es-ES"/>
        </w:rPr>
        <w:t>P</w:t>
      </w:r>
      <w:r w:rsidRPr="00A02D68">
        <w:rPr>
          <w:rFonts w:ascii="Arial" w:hAnsi="Arial" w:cs="Arial"/>
          <w:lang w:val="es-ES"/>
        </w:rPr>
        <w:t>oder</w:t>
      </w:r>
      <w:r w:rsidR="00881BA6" w:rsidRPr="00A02D68">
        <w:rPr>
          <w:rFonts w:ascii="Arial" w:hAnsi="Arial" w:cs="Arial"/>
          <w:lang w:val="es-ES"/>
        </w:rPr>
        <w:t xml:space="preserve"> </w:t>
      </w:r>
      <w:r w:rsidR="00FF3477" w:rsidRPr="00A02D68">
        <w:rPr>
          <w:rFonts w:ascii="Arial" w:hAnsi="Arial" w:cs="Arial"/>
          <w:lang w:val="es-ES"/>
        </w:rPr>
        <w:t>V</w:t>
      </w:r>
      <w:r w:rsidR="00802E9C" w:rsidRPr="00A02D68">
        <w:rPr>
          <w:rFonts w:ascii="Arial" w:hAnsi="Arial" w:cs="Arial"/>
          <w:lang w:val="es-ES"/>
        </w:rPr>
        <w:t>ampiro” termino</w:t>
      </w:r>
      <w:r w:rsidRPr="00A02D68">
        <w:rPr>
          <w:rFonts w:ascii="Arial" w:hAnsi="Arial" w:cs="Arial"/>
          <w:lang w:val="es-ES"/>
        </w:rPr>
        <w:t xml:space="preserve"> </w:t>
      </w:r>
      <w:r w:rsidR="00A02D68">
        <w:rPr>
          <w:rFonts w:ascii="Arial" w:hAnsi="Arial" w:cs="Arial"/>
          <w:lang w:val="es-ES"/>
        </w:rPr>
        <w:t xml:space="preserve">técnico que </w:t>
      </w:r>
      <w:r w:rsidR="00FF3477" w:rsidRPr="00A02D68">
        <w:rPr>
          <w:rFonts w:ascii="Arial" w:hAnsi="Arial" w:cs="Arial"/>
          <w:lang w:val="es-ES"/>
        </w:rPr>
        <w:t>i</w:t>
      </w:r>
      <w:r w:rsidR="00110C06" w:rsidRPr="00A02D68">
        <w:rPr>
          <w:rFonts w:ascii="Arial" w:hAnsi="Arial" w:cs="Arial"/>
          <w:lang w:val="es-ES"/>
        </w:rPr>
        <w:t>dentifica</w:t>
      </w:r>
      <w:r w:rsidR="00802E9C" w:rsidRPr="00A02D68">
        <w:rPr>
          <w:rFonts w:ascii="Arial" w:hAnsi="Arial" w:cs="Arial"/>
          <w:lang w:val="es-ES"/>
        </w:rPr>
        <w:t xml:space="preserve"> </w:t>
      </w:r>
      <w:r w:rsidR="00110C06" w:rsidRPr="00A02D68">
        <w:rPr>
          <w:rFonts w:ascii="Arial" w:hAnsi="Arial" w:cs="Arial"/>
          <w:lang w:val="es-ES"/>
        </w:rPr>
        <w:t xml:space="preserve">el tipo de energía </w:t>
      </w:r>
      <w:r w:rsidR="00881BA6" w:rsidRPr="00A02D68">
        <w:rPr>
          <w:rFonts w:ascii="Arial" w:hAnsi="Arial" w:cs="Arial"/>
          <w:lang w:val="es-ES"/>
        </w:rPr>
        <w:t xml:space="preserve">consumida </w:t>
      </w:r>
      <w:r w:rsidR="00A02D68" w:rsidRPr="00A02D68">
        <w:rPr>
          <w:rFonts w:ascii="Arial" w:hAnsi="Arial" w:cs="Arial"/>
          <w:lang w:val="es-ES"/>
        </w:rPr>
        <w:t>por los sistemas</w:t>
      </w:r>
      <w:r w:rsidR="00110C06" w:rsidRPr="00A02D68">
        <w:rPr>
          <w:rFonts w:ascii="Arial" w:hAnsi="Arial" w:cs="Arial"/>
          <w:lang w:val="es-ES"/>
        </w:rPr>
        <w:t xml:space="preserve"> </w:t>
      </w:r>
      <w:r w:rsidR="00802E9C" w:rsidRPr="00A02D68">
        <w:rPr>
          <w:rFonts w:ascii="Arial" w:hAnsi="Arial" w:cs="Arial"/>
          <w:lang w:val="es-ES"/>
        </w:rPr>
        <w:t>electrónicos</w:t>
      </w:r>
      <w:r w:rsidR="00FF3477" w:rsidRPr="00A02D68">
        <w:rPr>
          <w:rFonts w:ascii="Arial" w:hAnsi="Arial" w:cs="Arial"/>
          <w:lang w:val="es-ES"/>
        </w:rPr>
        <w:t xml:space="preserve"> </w:t>
      </w:r>
      <w:r w:rsidR="00590336" w:rsidRPr="00A02D68">
        <w:rPr>
          <w:rFonts w:ascii="Arial" w:hAnsi="Arial" w:cs="Arial"/>
          <w:lang w:val="es-ES"/>
        </w:rPr>
        <w:t xml:space="preserve">aun </w:t>
      </w:r>
      <w:r w:rsidR="00FF3477" w:rsidRPr="00A02D68">
        <w:rPr>
          <w:rFonts w:ascii="Arial" w:hAnsi="Arial" w:cs="Arial"/>
          <w:lang w:val="es-ES"/>
        </w:rPr>
        <w:t>al estar</w:t>
      </w:r>
    </w:p>
    <w:p w:rsidR="00DF3DA3" w:rsidRPr="00A02D68" w:rsidRDefault="00110C06" w:rsidP="00590336">
      <w:pPr>
        <w:pStyle w:val="p40"/>
        <w:tabs>
          <w:tab w:val="left" w:pos="0"/>
        </w:tabs>
        <w:ind w:left="181" w:hanging="181"/>
        <w:rPr>
          <w:rFonts w:ascii="Arial" w:hAnsi="Arial" w:cs="Arial"/>
          <w:lang w:val="es-ES"/>
        </w:rPr>
      </w:pPr>
      <w:r w:rsidRPr="00A02D68">
        <w:rPr>
          <w:rFonts w:ascii="Arial" w:hAnsi="Arial" w:cs="Arial"/>
          <w:lang w:val="es-ES"/>
        </w:rPr>
        <w:t>apagados</w:t>
      </w:r>
      <w:r w:rsidR="00FF3477" w:rsidRPr="00A02D68">
        <w:rPr>
          <w:rFonts w:ascii="Arial" w:hAnsi="Arial" w:cs="Arial"/>
          <w:lang w:val="es-ES"/>
        </w:rPr>
        <w:t>,</w:t>
      </w:r>
      <w:r w:rsidR="00590336" w:rsidRPr="00A02D68">
        <w:rPr>
          <w:rFonts w:ascii="Arial" w:hAnsi="Arial" w:cs="Arial"/>
          <w:lang w:val="es-ES"/>
        </w:rPr>
        <w:t xml:space="preserve"> </w:t>
      </w:r>
      <w:r w:rsidRPr="00A02D68">
        <w:rPr>
          <w:rFonts w:ascii="Arial" w:hAnsi="Arial" w:cs="Arial"/>
          <w:lang w:val="es-ES"/>
        </w:rPr>
        <w:t xml:space="preserve">pero </w:t>
      </w:r>
      <w:r w:rsidR="00FF3477" w:rsidRPr="00A02D68">
        <w:rPr>
          <w:rFonts w:ascii="Arial" w:hAnsi="Arial" w:cs="Arial"/>
          <w:lang w:val="es-ES"/>
        </w:rPr>
        <w:t xml:space="preserve">que </w:t>
      </w:r>
      <w:r w:rsidR="00802E9C" w:rsidRPr="00A02D68">
        <w:rPr>
          <w:rFonts w:ascii="Arial" w:hAnsi="Arial" w:cs="Arial"/>
          <w:lang w:val="es-ES"/>
        </w:rPr>
        <w:t xml:space="preserve">continúan conectados </w:t>
      </w:r>
      <w:r w:rsidR="00FF3477" w:rsidRPr="00A02D68">
        <w:rPr>
          <w:rFonts w:ascii="Arial" w:hAnsi="Arial" w:cs="Arial"/>
          <w:lang w:val="es-ES"/>
        </w:rPr>
        <w:t>al sistema eléctrico</w:t>
      </w:r>
      <w:r w:rsidR="00802E9C" w:rsidRPr="00A02D68">
        <w:rPr>
          <w:rFonts w:ascii="Arial" w:hAnsi="Arial" w:cs="Arial"/>
          <w:lang w:val="es-ES"/>
        </w:rPr>
        <w:t>.</w:t>
      </w:r>
    </w:p>
    <w:p w:rsidR="00DF3DA3" w:rsidRPr="00A02D68" w:rsidRDefault="00DF3DA3" w:rsidP="00440AFB">
      <w:pPr>
        <w:pStyle w:val="p40"/>
        <w:tabs>
          <w:tab w:val="left" w:pos="0"/>
        </w:tabs>
        <w:ind w:left="0"/>
        <w:rPr>
          <w:rFonts w:ascii="Arial" w:hAnsi="Arial" w:cs="Arial"/>
          <w:lang w:val="es-ES"/>
        </w:rPr>
      </w:pPr>
    </w:p>
    <w:p w:rsidR="0090456B" w:rsidRPr="00A02D68" w:rsidRDefault="0090456B" w:rsidP="00440AFB">
      <w:pPr>
        <w:pStyle w:val="p40"/>
        <w:tabs>
          <w:tab w:val="left" w:pos="0"/>
        </w:tabs>
        <w:ind w:left="0"/>
        <w:rPr>
          <w:rFonts w:ascii="Arial" w:hAnsi="Arial" w:cs="Arial"/>
          <w:lang w:val="es-ES"/>
        </w:rPr>
      </w:pPr>
      <w:r w:rsidRPr="00A02D68">
        <w:rPr>
          <w:rFonts w:ascii="Arial" w:hAnsi="Arial" w:cs="Arial"/>
          <w:b/>
          <w:lang w:val="es-ES"/>
        </w:rPr>
        <w:t>FACTORES AMBIENTALES</w:t>
      </w:r>
      <w:r w:rsidR="00877DAC" w:rsidRPr="00A02D68">
        <w:rPr>
          <w:rFonts w:ascii="Arial" w:hAnsi="Arial" w:cs="Arial"/>
          <w:b/>
          <w:lang w:val="es-ES"/>
        </w:rPr>
        <w:t>:</w:t>
      </w:r>
      <w:r w:rsidR="00877DAC" w:rsidRPr="00A02D68">
        <w:rPr>
          <w:rFonts w:ascii="Arial" w:hAnsi="Arial" w:cs="Arial"/>
          <w:lang w:val="es-ES"/>
        </w:rPr>
        <w:t xml:space="preserve"> </w:t>
      </w:r>
      <w:r w:rsidRPr="00A02D68">
        <w:rPr>
          <w:rFonts w:ascii="Arial" w:hAnsi="Arial" w:cs="Arial"/>
          <w:b/>
          <w:lang w:val="es-ES"/>
        </w:rPr>
        <w:t>1 Hora</w:t>
      </w:r>
    </w:p>
    <w:p w:rsidR="004425BC" w:rsidRPr="00A02D68" w:rsidRDefault="00FF3477" w:rsidP="00440AFB">
      <w:pPr>
        <w:pStyle w:val="p40"/>
        <w:tabs>
          <w:tab w:val="left" w:pos="0"/>
        </w:tabs>
        <w:ind w:left="0"/>
        <w:rPr>
          <w:rFonts w:ascii="Arial" w:hAnsi="Arial" w:cs="Arial"/>
          <w:lang w:val="es-ES"/>
        </w:rPr>
      </w:pPr>
      <w:r w:rsidRPr="00A02D68">
        <w:rPr>
          <w:rFonts w:ascii="Arial" w:hAnsi="Arial" w:cs="Arial"/>
          <w:lang w:val="es-ES"/>
        </w:rPr>
        <w:t xml:space="preserve">Indique </w:t>
      </w:r>
      <w:r w:rsidR="0090456B" w:rsidRPr="00A02D68">
        <w:rPr>
          <w:rFonts w:ascii="Arial" w:hAnsi="Arial" w:cs="Arial"/>
          <w:lang w:val="es-ES"/>
        </w:rPr>
        <w:t xml:space="preserve">que el planeta es finito </w:t>
      </w:r>
      <w:r w:rsidR="00136474" w:rsidRPr="00A02D68">
        <w:rPr>
          <w:rFonts w:ascii="Arial" w:hAnsi="Arial" w:cs="Arial"/>
          <w:lang w:val="es-ES"/>
        </w:rPr>
        <w:t>y por</w:t>
      </w:r>
      <w:r w:rsidRPr="00A02D68">
        <w:rPr>
          <w:rFonts w:ascii="Arial" w:hAnsi="Arial" w:cs="Arial"/>
          <w:lang w:val="es-ES"/>
        </w:rPr>
        <w:t xml:space="preserve"> lo tanto </w:t>
      </w:r>
      <w:r w:rsidR="0090456B" w:rsidRPr="00A02D68">
        <w:rPr>
          <w:rFonts w:ascii="Arial" w:hAnsi="Arial" w:cs="Arial"/>
          <w:lang w:val="es-ES"/>
        </w:rPr>
        <w:t xml:space="preserve">tiene una definida capacidad de carga.   Comprenda que la teoría económica conocida como “Tragedy of the Commons” </w:t>
      </w:r>
      <w:r w:rsidRPr="00A02D68">
        <w:rPr>
          <w:rFonts w:ascii="Arial" w:hAnsi="Arial" w:cs="Arial"/>
          <w:lang w:val="es-ES"/>
        </w:rPr>
        <w:t>que se traduce como</w:t>
      </w:r>
      <w:r w:rsidR="00110C06" w:rsidRPr="00A02D68">
        <w:rPr>
          <w:rFonts w:ascii="Arial" w:hAnsi="Arial" w:cs="Arial"/>
          <w:lang w:val="es-ES"/>
        </w:rPr>
        <w:t xml:space="preserve"> la “Tragedia de los Recursos Colectivos”, </w:t>
      </w:r>
      <w:r w:rsidR="0090456B" w:rsidRPr="00A02D68">
        <w:rPr>
          <w:rFonts w:ascii="Arial" w:hAnsi="Arial" w:cs="Arial"/>
          <w:lang w:val="es-ES"/>
        </w:rPr>
        <w:t>soporta la noción de</w:t>
      </w:r>
      <w:r w:rsidR="00110C06" w:rsidRPr="00A02D68">
        <w:rPr>
          <w:rFonts w:ascii="Arial" w:hAnsi="Arial" w:cs="Arial"/>
          <w:lang w:val="es-ES"/>
        </w:rPr>
        <w:t xml:space="preserve">scrita en </w:t>
      </w:r>
      <w:r w:rsidR="00136474" w:rsidRPr="00A02D68">
        <w:rPr>
          <w:rFonts w:ascii="Arial" w:hAnsi="Arial" w:cs="Arial"/>
          <w:lang w:val="es-ES"/>
        </w:rPr>
        <w:t>el libro</w:t>
      </w:r>
      <w:r w:rsidR="0090456B" w:rsidRPr="00A02D68">
        <w:rPr>
          <w:rFonts w:ascii="Arial" w:hAnsi="Arial" w:cs="Arial"/>
          <w:lang w:val="es-ES"/>
        </w:rPr>
        <w:t xml:space="preserve"> de </w:t>
      </w:r>
      <w:r w:rsidR="00016857" w:rsidRPr="00A02D68">
        <w:rPr>
          <w:rFonts w:ascii="Arial" w:hAnsi="Arial" w:cs="Arial"/>
          <w:lang w:val="es-ES"/>
        </w:rPr>
        <w:t xml:space="preserve">Garrett </w:t>
      </w:r>
      <w:r w:rsidR="00136474" w:rsidRPr="00A02D68">
        <w:rPr>
          <w:rFonts w:ascii="Arial" w:hAnsi="Arial" w:cs="Arial"/>
          <w:lang w:val="es-ES"/>
        </w:rPr>
        <w:t>Harding, donde</w:t>
      </w:r>
      <w:r w:rsidR="00110C06" w:rsidRPr="00A02D68">
        <w:rPr>
          <w:rFonts w:ascii="Arial" w:hAnsi="Arial" w:cs="Arial"/>
          <w:lang w:val="es-ES"/>
        </w:rPr>
        <w:t xml:space="preserve"> se le </w:t>
      </w:r>
      <w:r w:rsidR="00016857" w:rsidRPr="00A02D68">
        <w:rPr>
          <w:rFonts w:ascii="Arial" w:hAnsi="Arial" w:cs="Arial"/>
          <w:lang w:val="es-ES"/>
        </w:rPr>
        <w:t xml:space="preserve">refiere como </w:t>
      </w:r>
      <w:r w:rsidR="00110C06" w:rsidRPr="00A02D68">
        <w:rPr>
          <w:rFonts w:ascii="Arial" w:hAnsi="Arial" w:cs="Arial"/>
          <w:lang w:val="es-ES"/>
        </w:rPr>
        <w:t xml:space="preserve">una </w:t>
      </w:r>
      <w:r w:rsidR="00136474" w:rsidRPr="00A02D68">
        <w:rPr>
          <w:rFonts w:ascii="Arial" w:hAnsi="Arial" w:cs="Arial"/>
          <w:lang w:val="es-ES"/>
        </w:rPr>
        <w:t>tragedia, cuando</w:t>
      </w:r>
      <w:r w:rsidRPr="00A02D68">
        <w:rPr>
          <w:rFonts w:ascii="Arial" w:hAnsi="Arial" w:cs="Arial"/>
          <w:lang w:val="es-ES"/>
        </w:rPr>
        <w:t xml:space="preserve"> los </w:t>
      </w:r>
      <w:r w:rsidR="00016857" w:rsidRPr="00A02D68">
        <w:rPr>
          <w:rFonts w:ascii="Arial" w:hAnsi="Arial" w:cs="Arial"/>
          <w:lang w:val="es-ES"/>
        </w:rPr>
        <w:t>recursos finitos como el agua, suelos, y el aire se utiliza</w:t>
      </w:r>
      <w:r w:rsidR="00925FB5" w:rsidRPr="00A02D68">
        <w:rPr>
          <w:rFonts w:ascii="Arial" w:hAnsi="Arial" w:cs="Arial"/>
          <w:lang w:val="es-ES"/>
        </w:rPr>
        <w:t>n</w:t>
      </w:r>
      <w:r w:rsidR="00016857" w:rsidRPr="00A02D68">
        <w:rPr>
          <w:rFonts w:ascii="Arial" w:hAnsi="Arial" w:cs="Arial"/>
          <w:lang w:val="es-ES"/>
        </w:rPr>
        <w:t xml:space="preserve"> sin </w:t>
      </w:r>
      <w:r w:rsidR="00110C06" w:rsidRPr="00A02D68">
        <w:rPr>
          <w:rFonts w:ascii="Arial" w:hAnsi="Arial" w:cs="Arial"/>
          <w:lang w:val="es-ES"/>
        </w:rPr>
        <w:t xml:space="preserve">ningún </w:t>
      </w:r>
      <w:r w:rsidR="004425BC" w:rsidRPr="00A02D68">
        <w:rPr>
          <w:rFonts w:ascii="Arial" w:hAnsi="Arial" w:cs="Arial"/>
          <w:lang w:val="es-ES"/>
        </w:rPr>
        <w:t xml:space="preserve">tipo de restricciones.  </w:t>
      </w:r>
      <w:r w:rsidRPr="00A02D68">
        <w:rPr>
          <w:rFonts w:ascii="Arial" w:hAnsi="Arial" w:cs="Arial"/>
          <w:lang w:val="es-ES"/>
        </w:rPr>
        <w:t>Indique que la</w:t>
      </w:r>
      <w:r w:rsidR="004425BC" w:rsidRPr="00A02D68">
        <w:rPr>
          <w:rFonts w:ascii="Arial" w:hAnsi="Arial" w:cs="Arial"/>
          <w:lang w:val="es-ES"/>
        </w:rPr>
        <w:t xml:space="preserve"> sobre </w:t>
      </w:r>
      <w:r w:rsidR="00136474" w:rsidRPr="00A02D68">
        <w:rPr>
          <w:rFonts w:ascii="Arial" w:hAnsi="Arial" w:cs="Arial"/>
          <w:lang w:val="es-ES"/>
        </w:rPr>
        <w:t>explotación de</w:t>
      </w:r>
      <w:r w:rsidRPr="00A02D68">
        <w:rPr>
          <w:rFonts w:ascii="Arial" w:hAnsi="Arial" w:cs="Arial"/>
          <w:lang w:val="es-ES"/>
        </w:rPr>
        <w:t xml:space="preserve"> los recursos, </w:t>
      </w:r>
      <w:r w:rsidR="004425BC" w:rsidRPr="00A02D68">
        <w:rPr>
          <w:rFonts w:ascii="Arial" w:hAnsi="Arial" w:cs="Arial"/>
          <w:lang w:val="es-ES"/>
        </w:rPr>
        <w:t xml:space="preserve">hace </w:t>
      </w:r>
      <w:r w:rsidR="00110C06" w:rsidRPr="00A02D68">
        <w:rPr>
          <w:rFonts w:ascii="Arial" w:hAnsi="Arial" w:cs="Arial"/>
          <w:lang w:val="es-ES"/>
        </w:rPr>
        <w:t>un marcado daño al sistema sostenible</w:t>
      </w:r>
      <w:r w:rsidR="004425BC" w:rsidRPr="00A02D68">
        <w:rPr>
          <w:rFonts w:ascii="Arial" w:hAnsi="Arial" w:cs="Arial"/>
          <w:lang w:val="es-ES"/>
        </w:rPr>
        <w:t xml:space="preserve"> y conlleva </w:t>
      </w:r>
      <w:r w:rsidR="00136474" w:rsidRPr="00A02D68">
        <w:rPr>
          <w:rFonts w:ascii="Arial" w:hAnsi="Arial" w:cs="Arial"/>
          <w:lang w:val="es-ES"/>
        </w:rPr>
        <w:t>a causar</w:t>
      </w:r>
      <w:r w:rsidR="00110C06" w:rsidRPr="00A02D68">
        <w:rPr>
          <w:rFonts w:ascii="Arial" w:hAnsi="Arial" w:cs="Arial"/>
          <w:lang w:val="es-ES"/>
        </w:rPr>
        <w:t xml:space="preserve"> </w:t>
      </w:r>
      <w:r w:rsidR="00590336" w:rsidRPr="00A02D68">
        <w:rPr>
          <w:rFonts w:ascii="Arial" w:hAnsi="Arial" w:cs="Arial"/>
          <w:lang w:val="es-ES"/>
        </w:rPr>
        <w:t xml:space="preserve">escases futura </w:t>
      </w:r>
      <w:r w:rsidR="00016857" w:rsidRPr="00A02D68">
        <w:rPr>
          <w:rFonts w:ascii="Arial" w:hAnsi="Arial" w:cs="Arial"/>
          <w:lang w:val="es-ES"/>
        </w:rPr>
        <w:t>de los recursos naturales.</w:t>
      </w:r>
    </w:p>
    <w:p w:rsidR="00FF3477" w:rsidRPr="00A02D68" w:rsidRDefault="00FF3477" w:rsidP="00440AFB">
      <w:pPr>
        <w:pStyle w:val="p40"/>
        <w:tabs>
          <w:tab w:val="left" w:pos="0"/>
        </w:tabs>
        <w:ind w:left="0"/>
        <w:rPr>
          <w:rFonts w:ascii="Arial" w:hAnsi="Arial" w:cs="Arial"/>
          <w:b/>
          <w:lang w:val="es-ES"/>
        </w:rPr>
      </w:pPr>
    </w:p>
    <w:p w:rsidR="00FF3477" w:rsidRPr="00A02D68" w:rsidRDefault="00FF3477" w:rsidP="00440AFB">
      <w:pPr>
        <w:pStyle w:val="p40"/>
        <w:tabs>
          <w:tab w:val="left" w:pos="0"/>
        </w:tabs>
        <w:ind w:left="0"/>
        <w:rPr>
          <w:rFonts w:ascii="Arial" w:hAnsi="Arial" w:cs="Arial"/>
          <w:b/>
          <w:lang w:val="es-ES"/>
        </w:rPr>
      </w:pPr>
    </w:p>
    <w:p w:rsidR="00504DBD" w:rsidRPr="00A02D68" w:rsidRDefault="00504DBD" w:rsidP="00440AFB">
      <w:pPr>
        <w:pStyle w:val="p40"/>
        <w:tabs>
          <w:tab w:val="left" w:pos="0"/>
        </w:tabs>
        <w:ind w:left="0"/>
        <w:rPr>
          <w:rFonts w:ascii="Arial" w:hAnsi="Arial" w:cs="Arial"/>
          <w:b/>
          <w:lang w:val="es-ES"/>
        </w:rPr>
      </w:pPr>
    </w:p>
    <w:p w:rsidR="00FF3477" w:rsidRPr="00A02D68" w:rsidRDefault="00925FB5" w:rsidP="00440AFB">
      <w:pPr>
        <w:pStyle w:val="p40"/>
        <w:tabs>
          <w:tab w:val="left" w:pos="0"/>
        </w:tabs>
        <w:ind w:left="0"/>
        <w:rPr>
          <w:rFonts w:ascii="Arial" w:hAnsi="Arial" w:cs="Arial"/>
          <w:lang w:val="es-ES"/>
        </w:rPr>
      </w:pPr>
      <w:r w:rsidRPr="00A02D68">
        <w:rPr>
          <w:rFonts w:ascii="Arial" w:hAnsi="Arial" w:cs="Arial"/>
          <w:b/>
          <w:lang w:val="es-ES"/>
        </w:rPr>
        <w:lastRenderedPageBreak/>
        <w:t>HABITATS EN EL JARDIN</w:t>
      </w:r>
      <w:r w:rsidR="004425BC" w:rsidRPr="00A02D68">
        <w:rPr>
          <w:rFonts w:ascii="Arial" w:hAnsi="Arial" w:cs="Arial"/>
          <w:b/>
          <w:lang w:val="es-ES"/>
        </w:rPr>
        <w:t>: 1</w:t>
      </w:r>
      <w:r w:rsidRPr="00A02D68">
        <w:rPr>
          <w:rFonts w:ascii="Arial" w:hAnsi="Arial" w:cs="Arial"/>
          <w:b/>
          <w:lang w:val="es-ES"/>
        </w:rPr>
        <w:t xml:space="preserve"> Hora</w:t>
      </w:r>
      <w:r w:rsidR="008C5A59" w:rsidRPr="00A02D68">
        <w:rPr>
          <w:rFonts w:ascii="Arial" w:hAnsi="Arial" w:cs="Arial"/>
          <w:lang w:val="es-ES"/>
        </w:rPr>
        <w:t xml:space="preserve"> </w:t>
      </w:r>
    </w:p>
    <w:p w:rsidR="00925FB5" w:rsidRPr="00A02D68" w:rsidRDefault="00925FB5" w:rsidP="00440AFB">
      <w:pPr>
        <w:pStyle w:val="p40"/>
        <w:tabs>
          <w:tab w:val="left" w:pos="0"/>
        </w:tabs>
        <w:ind w:left="0"/>
        <w:rPr>
          <w:rFonts w:ascii="Arial" w:hAnsi="Arial" w:cs="Arial"/>
          <w:lang w:val="es-ES"/>
        </w:rPr>
      </w:pPr>
      <w:r w:rsidRPr="00A02D68">
        <w:rPr>
          <w:rFonts w:ascii="Arial" w:hAnsi="Arial" w:cs="Arial"/>
          <w:lang w:val="es-ES"/>
        </w:rPr>
        <w:t xml:space="preserve">Considere </w:t>
      </w:r>
      <w:r w:rsidR="00321442" w:rsidRPr="00A02D68">
        <w:rPr>
          <w:rFonts w:ascii="Arial" w:hAnsi="Arial" w:cs="Arial"/>
          <w:lang w:val="es-ES"/>
        </w:rPr>
        <w:t>los métodos</w:t>
      </w:r>
      <w:r w:rsidRPr="00A02D68">
        <w:rPr>
          <w:rFonts w:ascii="Arial" w:hAnsi="Arial" w:cs="Arial"/>
          <w:lang w:val="es-ES"/>
        </w:rPr>
        <w:t xml:space="preserve"> </w:t>
      </w:r>
      <w:r w:rsidR="00321442" w:rsidRPr="00A02D68">
        <w:rPr>
          <w:rFonts w:ascii="Arial" w:hAnsi="Arial" w:cs="Arial"/>
          <w:lang w:val="es-ES"/>
        </w:rPr>
        <w:t>de</w:t>
      </w:r>
      <w:r w:rsidRPr="00A02D68">
        <w:rPr>
          <w:rFonts w:ascii="Arial" w:hAnsi="Arial" w:cs="Arial"/>
          <w:lang w:val="es-ES"/>
        </w:rPr>
        <w:t xml:space="preserve"> </w:t>
      </w:r>
      <w:r w:rsidR="00FF3477" w:rsidRPr="00A02D68">
        <w:rPr>
          <w:rFonts w:ascii="Arial" w:hAnsi="Arial" w:cs="Arial"/>
          <w:lang w:val="es-ES"/>
        </w:rPr>
        <w:t xml:space="preserve">cómo </w:t>
      </w:r>
      <w:r w:rsidRPr="00A02D68">
        <w:rPr>
          <w:rFonts w:ascii="Arial" w:hAnsi="Arial" w:cs="Arial"/>
          <w:lang w:val="es-ES"/>
        </w:rPr>
        <w:t>crear diferentes hábitats</w:t>
      </w:r>
      <w:r w:rsidR="008C5A59" w:rsidRPr="00A02D68">
        <w:rPr>
          <w:rFonts w:ascii="Arial" w:hAnsi="Arial" w:cs="Arial"/>
          <w:lang w:val="es-ES"/>
        </w:rPr>
        <w:t xml:space="preserve"> </w:t>
      </w:r>
      <w:r w:rsidRPr="00A02D68">
        <w:rPr>
          <w:rFonts w:ascii="Arial" w:hAnsi="Arial" w:cs="Arial"/>
          <w:lang w:val="es-ES"/>
        </w:rPr>
        <w:t xml:space="preserve">o ambientes para </w:t>
      </w:r>
      <w:r w:rsidR="00321442" w:rsidRPr="00A02D68">
        <w:rPr>
          <w:rFonts w:ascii="Arial" w:hAnsi="Arial" w:cs="Arial"/>
          <w:lang w:val="es-ES"/>
        </w:rPr>
        <w:t>las diferentes especies silvestres</w:t>
      </w:r>
      <w:r w:rsidRPr="00A02D68">
        <w:rPr>
          <w:rFonts w:ascii="Arial" w:hAnsi="Arial" w:cs="Arial"/>
          <w:lang w:val="es-ES"/>
        </w:rPr>
        <w:t xml:space="preserve">; en el hogar, la escuela, lugares públicos o privados en los cuales se puedan incorporar la conservación de energía, </w:t>
      </w:r>
      <w:r w:rsidR="00FF3477" w:rsidRPr="00A02D68">
        <w:rPr>
          <w:rFonts w:ascii="Arial" w:hAnsi="Arial" w:cs="Arial"/>
          <w:lang w:val="es-ES"/>
        </w:rPr>
        <w:t xml:space="preserve">el </w:t>
      </w:r>
      <w:r w:rsidRPr="00A02D68">
        <w:rPr>
          <w:rFonts w:ascii="Arial" w:hAnsi="Arial" w:cs="Arial"/>
          <w:lang w:val="es-ES"/>
        </w:rPr>
        <w:t xml:space="preserve">control de plagas y mejorar los nutrientes de los suelos sin tener que </w:t>
      </w:r>
      <w:r w:rsidR="00136474" w:rsidRPr="00A02D68">
        <w:rPr>
          <w:rFonts w:ascii="Arial" w:hAnsi="Arial" w:cs="Arial"/>
          <w:lang w:val="es-ES"/>
        </w:rPr>
        <w:t>considerar el</w:t>
      </w:r>
      <w:r w:rsidR="00FF3477" w:rsidRPr="00A02D68">
        <w:rPr>
          <w:rFonts w:ascii="Arial" w:hAnsi="Arial" w:cs="Arial"/>
          <w:lang w:val="es-ES"/>
        </w:rPr>
        <w:t xml:space="preserve"> sacrificio de</w:t>
      </w:r>
      <w:r w:rsidRPr="00A02D68">
        <w:rPr>
          <w:rFonts w:ascii="Arial" w:hAnsi="Arial" w:cs="Arial"/>
          <w:lang w:val="es-ES"/>
        </w:rPr>
        <w:t xml:space="preserve"> los factores recreacionales y estéticos. </w:t>
      </w:r>
      <w:r w:rsidR="00FF3477" w:rsidRPr="00A02D68">
        <w:rPr>
          <w:rFonts w:ascii="Arial" w:hAnsi="Arial" w:cs="Arial"/>
          <w:lang w:val="es-ES"/>
        </w:rPr>
        <w:t xml:space="preserve">  Discuta</w:t>
      </w:r>
      <w:r w:rsidR="00321442" w:rsidRPr="00A02D68">
        <w:rPr>
          <w:rFonts w:ascii="Arial" w:hAnsi="Arial" w:cs="Arial"/>
          <w:lang w:val="es-ES"/>
        </w:rPr>
        <w:t xml:space="preserve"> cómo</w:t>
      </w:r>
      <w:r w:rsidRPr="00A02D68">
        <w:rPr>
          <w:rFonts w:ascii="Arial" w:hAnsi="Arial" w:cs="Arial"/>
          <w:lang w:val="es-ES"/>
        </w:rPr>
        <w:t xml:space="preserve"> promover </w:t>
      </w:r>
      <w:r w:rsidR="00FF3477" w:rsidRPr="00A02D68">
        <w:rPr>
          <w:rFonts w:ascii="Arial" w:hAnsi="Arial" w:cs="Arial"/>
          <w:lang w:val="es-ES"/>
        </w:rPr>
        <w:t xml:space="preserve">la protección y mantenimiento de la </w:t>
      </w:r>
      <w:r w:rsidR="00136474" w:rsidRPr="00A02D68">
        <w:rPr>
          <w:rFonts w:ascii="Arial" w:hAnsi="Arial" w:cs="Arial"/>
          <w:lang w:val="es-ES"/>
        </w:rPr>
        <w:t>fauna, en</w:t>
      </w:r>
      <w:r w:rsidR="00FF3477" w:rsidRPr="00A02D68">
        <w:rPr>
          <w:rFonts w:ascii="Arial" w:hAnsi="Arial" w:cs="Arial"/>
          <w:lang w:val="es-ES"/>
        </w:rPr>
        <w:t xml:space="preserve"> </w:t>
      </w:r>
      <w:r w:rsidRPr="00A02D68">
        <w:rPr>
          <w:rFonts w:ascii="Arial" w:hAnsi="Arial" w:cs="Arial"/>
          <w:lang w:val="es-ES"/>
        </w:rPr>
        <w:t>el diseño del paisaje en el hogar para obtener un beneficio máximo</w:t>
      </w:r>
      <w:r w:rsidR="00FF3477" w:rsidRPr="00A02D68">
        <w:rPr>
          <w:rFonts w:ascii="Arial" w:hAnsi="Arial" w:cs="Arial"/>
          <w:lang w:val="es-ES"/>
        </w:rPr>
        <w:t xml:space="preserve">.  </w:t>
      </w:r>
      <w:r w:rsidRPr="00A02D68">
        <w:rPr>
          <w:rFonts w:ascii="Arial" w:hAnsi="Arial" w:cs="Arial"/>
          <w:lang w:val="es-ES"/>
        </w:rPr>
        <w:t>Esto i</w:t>
      </w:r>
      <w:r w:rsidR="006A731C" w:rsidRPr="00A02D68">
        <w:rPr>
          <w:rFonts w:ascii="Arial" w:hAnsi="Arial" w:cs="Arial"/>
          <w:lang w:val="es-ES"/>
        </w:rPr>
        <w:t xml:space="preserve">ncluye varios factores como </w:t>
      </w:r>
      <w:r w:rsidRPr="00A02D68">
        <w:rPr>
          <w:rFonts w:ascii="Arial" w:hAnsi="Arial" w:cs="Arial"/>
          <w:lang w:val="es-ES"/>
        </w:rPr>
        <w:t>la práctica de utilizar siembras que ofrezcan alimento</w:t>
      </w:r>
      <w:r w:rsidR="006A731C" w:rsidRPr="00A02D68">
        <w:rPr>
          <w:rFonts w:ascii="Arial" w:hAnsi="Arial" w:cs="Arial"/>
          <w:lang w:val="es-ES"/>
        </w:rPr>
        <w:t xml:space="preserve">, </w:t>
      </w:r>
      <w:r w:rsidR="00136474" w:rsidRPr="00A02D68">
        <w:rPr>
          <w:rFonts w:ascii="Arial" w:hAnsi="Arial" w:cs="Arial"/>
          <w:lang w:val="es-ES"/>
        </w:rPr>
        <w:t>el facilitar</w:t>
      </w:r>
      <w:r w:rsidR="006A731C" w:rsidRPr="00A02D68">
        <w:rPr>
          <w:rFonts w:ascii="Arial" w:hAnsi="Arial" w:cs="Arial"/>
          <w:lang w:val="es-ES"/>
        </w:rPr>
        <w:t xml:space="preserve"> </w:t>
      </w:r>
      <w:r w:rsidR="00136474" w:rsidRPr="00A02D68">
        <w:rPr>
          <w:rFonts w:ascii="Arial" w:hAnsi="Arial" w:cs="Arial"/>
          <w:lang w:val="es-ES"/>
        </w:rPr>
        <w:t>agua, un</w:t>
      </w:r>
      <w:r w:rsidR="006A731C" w:rsidRPr="00A02D68">
        <w:rPr>
          <w:rFonts w:ascii="Arial" w:hAnsi="Arial" w:cs="Arial"/>
          <w:lang w:val="es-ES"/>
        </w:rPr>
        <w:t xml:space="preserve"> </w:t>
      </w:r>
      <w:r w:rsidRPr="00A02D68">
        <w:rPr>
          <w:rFonts w:ascii="Arial" w:hAnsi="Arial" w:cs="Arial"/>
          <w:lang w:val="es-ES"/>
        </w:rPr>
        <w:t xml:space="preserve">lugar para anidamientos y </w:t>
      </w:r>
      <w:r w:rsidR="006A731C" w:rsidRPr="00A02D68">
        <w:rPr>
          <w:rFonts w:ascii="Arial" w:hAnsi="Arial" w:cs="Arial"/>
          <w:lang w:val="es-ES"/>
        </w:rPr>
        <w:t xml:space="preserve">mantener el </w:t>
      </w:r>
      <w:r w:rsidRPr="00A02D68">
        <w:rPr>
          <w:rFonts w:ascii="Arial" w:hAnsi="Arial" w:cs="Arial"/>
          <w:lang w:val="es-ES"/>
        </w:rPr>
        <w:t>embellecimiento del sitio.</w:t>
      </w:r>
    </w:p>
    <w:p w:rsidR="006733EB" w:rsidRPr="00A02D68" w:rsidRDefault="006733EB" w:rsidP="00440AFB">
      <w:pPr>
        <w:pStyle w:val="p40"/>
        <w:tabs>
          <w:tab w:val="left" w:pos="0"/>
        </w:tabs>
        <w:ind w:left="0"/>
        <w:rPr>
          <w:rFonts w:ascii="Arial" w:hAnsi="Arial" w:cs="Arial"/>
          <w:b/>
          <w:lang w:val="es-ES"/>
        </w:rPr>
      </w:pPr>
    </w:p>
    <w:p w:rsidR="00925FB5" w:rsidRPr="00A02D68" w:rsidRDefault="0053530A" w:rsidP="00440AFB">
      <w:pPr>
        <w:pStyle w:val="p40"/>
        <w:tabs>
          <w:tab w:val="left" w:pos="0"/>
        </w:tabs>
        <w:ind w:left="0"/>
        <w:rPr>
          <w:rFonts w:ascii="Arial" w:hAnsi="Arial" w:cs="Arial"/>
          <w:b/>
          <w:lang w:val="es-ES"/>
        </w:rPr>
      </w:pPr>
      <w:r w:rsidRPr="00A02D68">
        <w:rPr>
          <w:rFonts w:ascii="Arial" w:hAnsi="Arial" w:cs="Arial"/>
          <w:b/>
          <w:lang w:val="es-ES"/>
        </w:rPr>
        <w:t xml:space="preserve">RED DE TRABAJO E </w:t>
      </w:r>
      <w:r w:rsidR="00136474" w:rsidRPr="00A02D68">
        <w:rPr>
          <w:rFonts w:ascii="Arial" w:hAnsi="Arial" w:cs="Arial"/>
          <w:b/>
          <w:lang w:val="es-ES"/>
        </w:rPr>
        <w:t>INTEGRACION (</w:t>
      </w:r>
      <w:r w:rsidRPr="00A02D68">
        <w:rPr>
          <w:rFonts w:ascii="Arial" w:hAnsi="Arial" w:cs="Arial"/>
          <w:b/>
          <w:lang w:val="es-ES"/>
        </w:rPr>
        <w:t>NETWORKING AND OUTREACH</w:t>
      </w:r>
      <w:r w:rsidR="006A731C" w:rsidRPr="00A02D68">
        <w:rPr>
          <w:rFonts w:ascii="Arial" w:hAnsi="Arial" w:cs="Arial"/>
          <w:b/>
          <w:lang w:val="es-ES"/>
        </w:rPr>
        <w:t>):</w:t>
      </w:r>
      <w:r w:rsidR="00877DAC" w:rsidRPr="00A02D68">
        <w:rPr>
          <w:rFonts w:ascii="Arial" w:hAnsi="Arial" w:cs="Arial"/>
          <w:b/>
          <w:lang w:val="es-ES"/>
        </w:rPr>
        <w:t xml:space="preserve"> </w:t>
      </w:r>
      <w:r w:rsidR="00321442" w:rsidRPr="00A02D68">
        <w:rPr>
          <w:rFonts w:ascii="Arial" w:hAnsi="Arial" w:cs="Arial"/>
          <w:b/>
          <w:lang w:val="es-ES"/>
        </w:rPr>
        <w:t>1 Hora</w:t>
      </w:r>
    </w:p>
    <w:p w:rsidR="00DF3DA3" w:rsidRPr="00A02D68" w:rsidRDefault="00321442" w:rsidP="00440AFB">
      <w:pPr>
        <w:pStyle w:val="p40"/>
        <w:tabs>
          <w:tab w:val="left" w:pos="0"/>
        </w:tabs>
        <w:ind w:left="0"/>
        <w:rPr>
          <w:rFonts w:ascii="Arial" w:hAnsi="Arial" w:cs="Arial"/>
          <w:lang w:val="es-ES"/>
        </w:rPr>
      </w:pPr>
      <w:r w:rsidRPr="00A02D68">
        <w:rPr>
          <w:rFonts w:ascii="Arial" w:hAnsi="Arial" w:cs="Arial"/>
          <w:lang w:val="es-ES"/>
        </w:rPr>
        <w:t xml:space="preserve">Explore </w:t>
      </w:r>
      <w:r w:rsidR="006A731C" w:rsidRPr="00A02D68">
        <w:rPr>
          <w:rFonts w:ascii="Arial" w:hAnsi="Arial" w:cs="Arial"/>
          <w:lang w:val="es-ES"/>
        </w:rPr>
        <w:t xml:space="preserve">los </w:t>
      </w:r>
      <w:r w:rsidR="00136474" w:rsidRPr="00A02D68">
        <w:rPr>
          <w:rFonts w:ascii="Arial" w:hAnsi="Arial" w:cs="Arial"/>
          <w:lang w:val="es-ES"/>
        </w:rPr>
        <w:t>diferentes medios</w:t>
      </w:r>
      <w:r w:rsidR="0053530A" w:rsidRPr="00A02D68">
        <w:rPr>
          <w:rFonts w:ascii="Arial" w:hAnsi="Arial" w:cs="Arial"/>
          <w:lang w:val="es-ES"/>
        </w:rPr>
        <w:t xml:space="preserve"> par</w:t>
      </w:r>
      <w:r w:rsidR="006A731C" w:rsidRPr="00A02D68">
        <w:rPr>
          <w:rFonts w:ascii="Arial" w:hAnsi="Arial" w:cs="Arial"/>
          <w:lang w:val="es-ES"/>
        </w:rPr>
        <w:t>a lograr un trabajo efectivo involucrando</w:t>
      </w:r>
      <w:r w:rsidR="0053530A" w:rsidRPr="00A02D68">
        <w:rPr>
          <w:rFonts w:ascii="Arial" w:hAnsi="Arial" w:cs="Arial"/>
          <w:lang w:val="es-ES"/>
        </w:rPr>
        <w:t xml:space="preserve"> individuales, organizaciones, instituciones, negocios, industrias y gobiernos, </w:t>
      </w:r>
      <w:r w:rsidR="00136474" w:rsidRPr="00A02D68">
        <w:rPr>
          <w:rFonts w:ascii="Arial" w:hAnsi="Arial" w:cs="Arial"/>
          <w:lang w:val="es-ES"/>
        </w:rPr>
        <w:t>en la</w:t>
      </w:r>
      <w:r w:rsidR="006A731C" w:rsidRPr="00A02D68">
        <w:rPr>
          <w:rFonts w:ascii="Arial" w:hAnsi="Arial" w:cs="Arial"/>
          <w:lang w:val="es-ES"/>
        </w:rPr>
        <w:t xml:space="preserve"> </w:t>
      </w:r>
      <w:r w:rsidR="0053530A" w:rsidRPr="00A02D68">
        <w:rPr>
          <w:rFonts w:ascii="Arial" w:hAnsi="Arial" w:cs="Arial"/>
          <w:lang w:val="es-ES"/>
        </w:rPr>
        <w:t xml:space="preserve">búsqueda </w:t>
      </w:r>
      <w:r w:rsidR="00136474" w:rsidRPr="00A02D68">
        <w:rPr>
          <w:rFonts w:ascii="Arial" w:hAnsi="Arial" w:cs="Arial"/>
          <w:lang w:val="es-ES"/>
        </w:rPr>
        <w:t>de establecer</w:t>
      </w:r>
      <w:r w:rsidR="0053530A" w:rsidRPr="00A02D68">
        <w:rPr>
          <w:rFonts w:ascii="Arial" w:hAnsi="Arial" w:cs="Arial"/>
          <w:lang w:val="es-ES"/>
        </w:rPr>
        <w:t xml:space="preserve"> </w:t>
      </w:r>
      <w:r w:rsidR="006A731C" w:rsidRPr="00A02D68">
        <w:rPr>
          <w:rFonts w:ascii="Arial" w:hAnsi="Arial" w:cs="Arial"/>
          <w:lang w:val="es-ES"/>
        </w:rPr>
        <w:t>un mismo interés y</w:t>
      </w:r>
      <w:r w:rsidR="0053530A" w:rsidRPr="00A02D68">
        <w:rPr>
          <w:rFonts w:ascii="Arial" w:hAnsi="Arial" w:cs="Arial"/>
          <w:lang w:val="es-ES"/>
        </w:rPr>
        <w:t xml:space="preserve"> obtener objetivos que beneficien la </w:t>
      </w:r>
      <w:r w:rsidRPr="00A02D68">
        <w:rPr>
          <w:rFonts w:ascii="Arial" w:hAnsi="Arial" w:cs="Arial"/>
          <w:lang w:val="es-ES"/>
        </w:rPr>
        <w:t>vida en el planeta.</w:t>
      </w:r>
    </w:p>
    <w:p w:rsidR="00321442" w:rsidRPr="00A02D68" w:rsidRDefault="00321442" w:rsidP="00440AFB">
      <w:pPr>
        <w:pStyle w:val="p40"/>
        <w:tabs>
          <w:tab w:val="left" w:pos="0"/>
        </w:tabs>
        <w:ind w:left="0"/>
        <w:rPr>
          <w:rFonts w:ascii="Arial" w:hAnsi="Arial" w:cs="Arial"/>
          <w:lang w:val="es-ES"/>
        </w:rPr>
      </w:pPr>
      <w:r w:rsidRPr="00A02D68">
        <w:rPr>
          <w:rFonts w:ascii="Arial" w:hAnsi="Arial" w:cs="Arial"/>
          <w:lang w:val="es-ES"/>
        </w:rPr>
        <w:t xml:space="preserve">Investigue </w:t>
      </w:r>
      <w:r w:rsidR="006A731C" w:rsidRPr="00A02D68">
        <w:rPr>
          <w:rFonts w:ascii="Arial" w:hAnsi="Arial" w:cs="Arial"/>
          <w:lang w:val="es-ES"/>
        </w:rPr>
        <w:t xml:space="preserve">las </w:t>
      </w:r>
      <w:r w:rsidRPr="00A02D68">
        <w:rPr>
          <w:rFonts w:ascii="Arial" w:hAnsi="Arial" w:cs="Arial"/>
          <w:lang w:val="es-ES"/>
        </w:rPr>
        <w:t>maneras con las cuales los programas de servicios ofrecidos por el NGC, Inc. pueden ser compartidos con otras in</w:t>
      </w:r>
      <w:r w:rsidR="006A731C" w:rsidRPr="00A02D68">
        <w:rPr>
          <w:rFonts w:ascii="Arial" w:hAnsi="Arial" w:cs="Arial"/>
          <w:lang w:val="es-ES"/>
        </w:rPr>
        <w:t>stituciones, enfatizando diferentes maneras</w:t>
      </w:r>
      <w:r w:rsidRPr="00A02D68">
        <w:rPr>
          <w:rFonts w:ascii="Arial" w:hAnsi="Arial" w:cs="Arial"/>
          <w:lang w:val="es-ES"/>
        </w:rPr>
        <w:t xml:space="preserve"> como los asociados de Clubs de Jardineria pueden intercambiar prioridades e información actualizada. </w:t>
      </w:r>
      <w:r w:rsidR="006A731C" w:rsidRPr="00A02D68">
        <w:rPr>
          <w:rFonts w:ascii="Arial" w:hAnsi="Arial" w:cs="Arial"/>
          <w:lang w:val="es-ES"/>
        </w:rPr>
        <w:t xml:space="preserve">  </w:t>
      </w:r>
      <w:r w:rsidRPr="00A02D68">
        <w:rPr>
          <w:rFonts w:ascii="Arial" w:hAnsi="Arial" w:cs="Arial"/>
          <w:lang w:val="es-ES"/>
        </w:rPr>
        <w:t xml:space="preserve">Promueva la realización de que se puede enriquecer las vidas de otros </w:t>
      </w:r>
      <w:r w:rsidR="006A731C" w:rsidRPr="00A02D68">
        <w:rPr>
          <w:rFonts w:ascii="Arial" w:hAnsi="Arial" w:cs="Arial"/>
          <w:lang w:val="es-ES"/>
        </w:rPr>
        <w:t xml:space="preserve">cuando se trabaja en equipo en pro de la </w:t>
      </w:r>
      <w:r w:rsidR="00136474" w:rsidRPr="00A02D68">
        <w:rPr>
          <w:rFonts w:ascii="Arial" w:hAnsi="Arial" w:cs="Arial"/>
          <w:lang w:val="es-ES"/>
        </w:rPr>
        <w:t>renovación del</w:t>
      </w:r>
      <w:r w:rsidRPr="00A02D68">
        <w:rPr>
          <w:rFonts w:ascii="Arial" w:hAnsi="Arial" w:cs="Arial"/>
          <w:lang w:val="es-ES"/>
        </w:rPr>
        <w:t xml:space="preserve"> planeta.</w:t>
      </w:r>
    </w:p>
    <w:p w:rsidR="006733EB" w:rsidRPr="00A02D68" w:rsidRDefault="006733EB" w:rsidP="00440AFB">
      <w:pPr>
        <w:pStyle w:val="p40"/>
        <w:tabs>
          <w:tab w:val="left" w:pos="0"/>
        </w:tabs>
        <w:ind w:left="0"/>
        <w:rPr>
          <w:rFonts w:ascii="Arial" w:hAnsi="Arial" w:cs="Arial"/>
          <w:b/>
          <w:lang w:val="es-ES"/>
        </w:rPr>
      </w:pPr>
    </w:p>
    <w:p w:rsidR="00DF3DA3" w:rsidRPr="00A02D68" w:rsidRDefault="00321442" w:rsidP="00440AFB">
      <w:pPr>
        <w:pStyle w:val="p40"/>
        <w:tabs>
          <w:tab w:val="left" w:pos="0"/>
        </w:tabs>
        <w:ind w:left="0"/>
        <w:rPr>
          <w:rFonts w:ascii="Arial" w:hAnsi="Arial" w:cs="Arial"/>
          <w:b/>
          <w:lang w:val="es-ES"/>
        </w:rPr>
      </w:pPr>
      <w:r w:rsidRPr="00A02D68">
        <w:rPr>
          <w:rFonts w:ascii="Arial" w:hAnsi="Arial" w:cs="Arial"/>
          <w:b/>
          <w:lang w:val="es-ES"/>
        </w:rPr>
        <w:t>LIDERES Y ACCIONES HISTORICAS DE CONSERVACION   1 Hora</w:t>
      </w:r>
    </w:p>
    <w:p w:rsidR="007E7D2F" w:rsidRPr="00A02D68" w:rsidRDefault="00590336" w:rsidP="00590336">
      <w:pPr>
        <w:tabs>
          <w:tab w:val="left" w:pos="5862"/>
          <w:tab w:val="left" w:pos="7528"/>
        </w:tabs>
        <w:rPr>
          <w:rFonts w:ascii="Arial" w:hAnsi="Arial" w:cs="Arial"/>
          <w:lang w:val="es-ES"/>
        </w:rPr>
      </w:pPr>
      <w:r w:rsidRPr="00A02D68">
        <w:rPr>
          <w:rFonts w:ascii="Arial" w:hAnsi="Arial" w:cs="Arial"/>
          <w:lang w:val="es-ES"/>
        </w:rPr>
        <w:t>Estudie</w:t>
      </w:r>
      <w:r w:rsidR="00877DAC" w:rsidRPr="00A02D68">
        <w:rPr>
          <w:rFonts w:ascii="Arial" w:hAnsi="Arial" w:cs="Arial"/>
          <w:lang w:val="es-ES"/>
        </w:rPr>
        <w:t xml:space="preserve"> la historia de las acciones humanas que han afectado </w:t>
      </w:r>
      <w:r w:rsidR="006A731C" w:rsidRPr="00A02D68">
        <w:rPr>
          <w:rFonts w:ascii="Arial" w:hAnsi="Arial" w:cs="Arial"/>
          <w:lang w:val="es-ES"/>
        </w:rPr>
        <w:t xml:space="preserve">positivamente o negativamente </w:t>
      </w:r>
      <w:r w:rsidR="00136474" w:rsidRPr="00A02D68">
        <w:rPr>
          <w:rFonts w:ascii="Arial" w:hAnsi="Arial" w:cs="Arial"/>
          <w:lang w:val="es-ES"/>
        </w:rPr>
        <w:t>al medio</w:t>
      </w:r>
      <w:r w:rsidR="00877DAC" w:rsidRPr="00A02D68">
        <w:rPr>
          <w:rFonts w:ascii="Arial" w:hAnsi="Arial" w:cs="Arial"/>
          <w:lang w:val="es-ES"/>
        </w:rPr>
        <w:t xml:space="preserve"> ambiente en su estado actual. </w:t>
      </w:r>
      <w:r w:rsidR="006A731C" w:rsidRPr="00A02D68">
        <w:rPr>
          <w:rFonts w:ascii="Arial" w:hAnsi="Arial" w:cs="Arial"/>
          <w:lang w:val="es-ES"/>
        </w:rPr>
        <w:t xml:space="preserve"> </w:t>
      </w:r>
      <w:r w:rsidR="00877DAC" w:rsidRPr="00A02D68">
        <w:rPr>
          <w:rFonts w:ascii="Arial" w:hAnsi="Arial" w:cs="Arial"/>
          <w:lang w:val="es-ES"/>
        </w:rPr>
        <w:t xml:space="preserve">Explorar la evolución del estudio ambientalista y definir porque es la clave para la supervivencia de nuestro planeta.  </w:t>
      </w:r>
      <w:r w:rsidR="007E7D2F" w:rsidRPr="00A02D68">
        <w:rPr>
          <w:rFonts w:ascii="Arial" w:hAnsi="Arial" w:cs="Arial"/>
          <w:lang w:val="es-ES"/>
        </w:rPr>
        <w:t>Examine las leyes y legislaciones que ofrecen protección al medio ambiente</w:t>
      </w:r>
      <w:r w:rsidR="00877DAC" w:rsidRPr="00A02D68">
        <w:rPr>
          <w:rFonts w:ascii="Arial" w:hAnsi="Arial" w:cs="Arial"/>
          <w:lang w:val="es-ES"/>
        </w:rPr>
        <w:t>.   C</w:t>
      </w:r>
      <w:r w:rsidR="007E7D2F" w:rsidRPr="00A02D68">
        <w:rPr>
          <w:rFonts w:ascii="Arial" w:hAnsi="Arial" w:cs="Arial"/>
          <w:lang w:val="es-ES"/>
        </w:rPr>
        <w:t>omo ejemplo los proyectos en Estados Unidos que protegen la vida silvestre</w:t>
      </w:r>
      <w:r w:rsidR="00136474">
        <w:rPr>
          <w:rFonts w:ascii="Arial" w:hAnsi="Arial" w:cs="Arial"/>
          <w:lang w:val="es-ES"/>
        </w:rPr>
        <w:t xml:space="preserve"> </w:t>
      </w:r>
      <w:r w:rsidR="007E7D2F" w:rsidRPr="00A02D68">
        <w:rPr>
          <w:rFonts w:ascii="Arial" w:hAnsi="Arial" w:cs="Arial"/>
          <w:lang w:val="es-ES"/>
        </w:rPr>
        <w:t xml:space="preserve">(Wilderness Act), el que protege la calidad del aire (Clean Air Act), el que asegura la pureza del agua (Clean Water Act) y el </w:t>
      </w:r>
      <w:r w:rsidRPr="00A02D68">
        <w:rPr>
          <w:rFonts w:ascii="Arial" w:hAnsi="Arial" w:cs="Arial"/>
          <w:lang w:val="es-ES"/>
        </w:rPr>
        <w:t xml:space="preserve">(Endangered Species Act) </w:t>
      </w:r>
      <w:r w:rsidR="007E7D2F" w:rsidRPr="00A02D68">
        <w:rPr>
          <w:rFonts w:ascii="Arial" w:hAnsi="Arial" w:cs="Arial"/>
          <w:lang w:val="es-ES"/>
        </w:rPr>
        <w:t xml:space="preserve">que protege </w:t>
      </w:r>
      <w:r w:rsidRPr="00A02D68">
        <w:rPr>
          <w:rFonts w:ascii="Arial" w:hAnsi="Arial" w:cs="Arial"/>
          <w:lang w:val="es-ES"/>
        </w:rPr>
        <w:t>a las especies en extinción</w:t>
      </w:r>
      <w:r w:rsidR="006A731C" w:rsidRPr="00A02D68">
        <w:rPr>
          <w:rFonts w:ascii="Arial" w:hAnsi="Arial" w:cs="Arial"/>
          <w:lang w:val="es-ES"/>
        </w:rPr>
        <w:t>.  Investigue</w:t>
      </w:r>
      <w:r w:rsidR="007E7D2F" w:rsidRPr="00A02D68">
        <w:rPr>
          <w:rFonts w:ascii="Arial" w:hAnsi="Arial" w:cs="Arial"/>
          <w:lang w:val="es-ES"/>
        </w:rPr>
        <w:t xml:space="preserve"> cuando fueron aprobados</w:t>
      </w:r>
      <w:r w:rsidRPr="00A02D68">
        <w:rPr>
          <w:rFonts w:ascii="Arial" w:hAnsi="Arial" w:cs="Arial"/>
          <w:lang w:val="es-ES"/>
        </w:rPr>
        <w:t xml:space="preserve"> estos proyectos</w:t>
      </w:r>
      <w:r w:rsidR="007E7D2F" w:rsidRPr="00A02D68">
        <w:rPr>
          <w:rFonts w:ascii="Arial" w:hAnsi="Arial" w:cs="Arial"/>
          <w:lang w:val="es-ES"/>
        </w:rPr>
        <w:t xml:space="preserve"> y el es</w:t>
      </w:r>
      <w:r w:rsidR="006A731C" w:rsidRPr="00A02D68">
        <w:rPr>
          <w:rFonts w:ascii="Arial" w:hAnsi="Arial" w:cs="Arial"/>
          <w:lang w:val="es-ES"/>
        </w:rPr>
        <w:t xml:space="preserve">tatus que mantienen </w:t>
      </w:r>
      <w:r w:rsidR="00136474" w:rsidRPr="00A02D68">
        <w:rPr>
          <w:rFonts w:ascii="Arial" w:hAnsi="Arial" w:cs="Arial"/>
          <w:lang w:val="es-ES"/>
        </w:rPr>
        <w:t>actualmente. Consulté</w:t>
      </w:r>
      <w:r w:rsidR="007E7D2F" w:rsidRPr="00A02D68">
        <w:rPr>
          <w:rFonts w:ascii="Arial" w:hAnsi="Arial" w:cs="Arial"/>
          <w:lang w:val="es-ES"/>
        </w:rPr>
        <w:t xml:space="preserve"> y </w:t>
      </w:r>
      <w:r w:rsidR="00136474" w:rsidRPr="00A02D68">
        <w:rPr>
          <w:rFonts w:ascii="Arial" w:hAnsi="Arial" w:cs="Arial"/>
          <w:lang w:val="es-ES"/>
        </w:rPr>
        <w:t>estudié</w:t>
      </w:r>
      <w:r w:rsidR="007E7D2F" w:rsidRPr="00A02D68">
        <w:rPr>
          <w:rFonts w:ascii="Arial" w:hAnsi="Arial" w:cs="Arial"/>
          <w:lang w:val="es-ES"/>
        </w:rPr>
        <w:t xml:space="preserve"> los trabajos de filósofos y autores que traten con el tema de conservación ambiental, en especial </w:t>
      </w:r>
      <w:r w:rsidR="00136474" w:rsidRPr="00A02D68">
        <w:rPr>
          <w:rFonts w:ascii="Arial" w:hAnsi="Arial" w:cs="Arial"/>
          <w:lang w:val="es-ES"/>
        </w:rPr>
        <w:t>se sugieren</w:t>
      </w:r>
      <w:r w:rsidR="006A731C" w:rsidRPr="00A02D68">
        <w:rPr>
          <w:rFonts w:ascii="Arial" w:hAnsi="Arial" w:cs="Arial"/>
          <w:lang w:val="es-ES"/>
        </w:rPr>
        <w:t xml:space="preserve"> </w:t>
      </w:r>
      <w:r w:rsidR="00136474" w:rsidRPr="00A02D68">
        <w:rPr>
          <w:rFonts w:ascii="Arial" w:hAnsi="Arial" w:cs="Arial"/>
          <w:lang w:val="es-ES"/>
        </w:rPr>
        <w:t>a Rachel</w:t>
      </w:r>
      <w:r w:rsidR="007E7D2F" w:rsidRPr="00A02D68">
        <w:rPr>
          <w:rFonts w:ascii="Arial" w:hAnsi="Arial" w:cs="Arial"/>
          <w:lang w:val="es-ES"/>
        </w:rPr>
        <w:t xml:space="preserve"> Carson, Aldo Leopold, Gifford Pinchot </w:t>
      </w:r>
      <w:r w:rsidR="00136474" w:rsidRPr="00A02D68">
        <w:rPr>
          <w:rFonts w:ascii="Arial" w:hAnsi="Arial" w:cs="Arial"/>
          <w:lang w:val="es-ES"/>
        </w:rPr>
        <w:t xml:space="preserve">y </w:t>
      </w:r>
      <w:r w:rsidR="00136474">
        <w:rPr>
          <w:rFonts w:ascii="Arial" w:hAnsi="Arial" w:cs="Arial"/>
          <w:lang w:val="es-ES"/>
        </w:rPr>
        <w:t xml:space="preserve">Henry David </w:t>
      </w:r>
      <w:r w:rsidR="007E7D2F" w:rsidRPr="00A02D68">
        <w:rPr>
          <w:rFonts w:ascii="Arial" w:hAnsi="Arial" w:cs="Arial"/>
          <w:lang w:val="es-ES"/>
        </w:rPr>
        <w:t>Thoraeu.</w:t>
      </w:r>
    </w:p>
    <w:p w:rsidR="006733EB" w:rsidRPr="00A02D68" w:rsidRDefault="006733EB" w:rsidP="00440AFB">
      <w:pPr>
        <w:pStyle w:val="p40"/>
        <w:tabs>
          <w:tab w:val="left" w:pos="0"/>
        </w:tabs>
        <w:ind w:left="0"/>
        <w:rPr>
          <w:rFonts w:ascii="Arial" w:hAnsi="Arial" w:cs="Arial"/>
          <w:b/>
          <w:lang w:val="es-ES"/>
        </w:rPr>
      </w:pPr>
    </w:p>
    <w:p w:rsidR="007E7D2F" w:rsidRPr="00A02D68" w:rsidRDefault="007E7D2F" w:rsidP="00440AFB">
      <w:pPr>
        <w:pStyle w:val="p40"/>
        <w:tabs>
          <w:tab w:val="left" w:pos="0"/>
        </w:tabs>
        <w:ind w:left="0"/>
        <w:rPr>
          <w:rFonts w:ascii="Arial" w:hAnsi="Arial" w:cs="Arial"/>
          <w:lang w:val="es-ES"/>
        </w:rPr>
      </w:pPr>
      <w:r w:rsidRPr="00A02D68">
        <w:rPr>
          <w:rFonts w:ascii="Arial" w:hAnsi="Arial" w:cs="Arial"/>
          <w:b/>
          <w:lang w:val="es-ES"/>
        </w:rPr>
        <w:t>SOSTENIBILIDAD (SUSTAINABILITY)</w:t>
      </w:r>
      <w:r w:rsidR="00877DAC" w:rsidRPr="00A02D68">
        <w:rPr>
          <w:rFonts w:ascii="Arial" w:hAnsi="Arial" w:cs="Arial"/>
          <w:b/>
          <w:lang w:val="es-ES"/>
        </w:rPr>
        <w:t>: 1 Hora</w:t>
      </w:r>
    </w:p>
    <w:p w:rsidR="00877DAC" w:rsidRPr="00A02D68" w:rsidRDefault="007E7D2F" w:rsidP="00877DAC">
      <w:pPr>
        <w:tabs>
          <w:tab w:val="left" w:pos="759"/>
        </w:tabs>
        <w:jc w:val="both"/>
        <w:rPr>
          <w:rFonts w:ascii="Arial" w:hAnsi="Arial" w:cs="Arial"/>
          <w:lang w:val="es-ES"/>
        </w:rPr>
      </w:pPr>
      <w:r w:rsidRPr="00A02D68">
        <w:rPr>
          <w:rFonts w:ascii="Arial" w:hAnsi="Arial" w:cs="Arial"/>
          <w:lang w:val="es-ES"/>
        </w:rPr>
        <w:t xml:space="preserve">Realice la idea </w:t>
      </w:r>
      <w:r w:rsidR="00136474" w:rsidRPr="00A02D68">
        <w:rPr>
          <w:rFonts w:ascii="Arial" w:hAnsi="Arial" w:cs="Arial"/>
          <w:lang w:val="es-ES"/>
        </w:rPr>
        <w:t>que la</w:t>
      </w:r>
      <w:r w:rsidR="00AE70ED" w:rsidRPr="00A02D68">
        <w:rPr>
          <w:rFonts w:ascii="Arial" w:hAnsi="Arial" w:cs="Arial"/>
          <w:lang w:val="es-ES"/>
        </w:rPr>
        <w:t xml:space="preserve"> “Sostenibilidad” no es limitada </w:t>
      </w:r>
      <w:r w:rsidR="00877DAC" w:rsidRPr="00A02D68">
        <w:rPr>
          <w:rFonts w:ascii="Arial" w:hAnsi="Arial" w:cs="Arial"/>
          <w:lang w:val="es-ES"/>
        </w:rPr>
        <w:t xml:space="preserve">solo </w:t>
      </w:r>
      <w:r w:rsidR="00AE70ED" w:rsidRPr="00A02D68">
        <w:rPr>
          <w:rFonts w:ascii="Arial" w:hAnsi="Arial" w:cs="Arial"/>
          <w:lang w:val="es-ES"/>
        </w:rPr>
        <w:t>a las prácticas de conservación</w:t>
      </w:r>
      <w:r w:rsidR="00877DAC" w:rsidRPr="00A02D68">
        <w:rPr>
          <w:rFonts w:ascii="Arial" w:hAnsi="Arial" w:cs="Arial"/>
          <w:lang w:val="es-ES"/>
        </w:rPr>
        <w:t xml:space="preserve">, comprendiendo que la </w:t>
      </w:r>
      <w:r w:rsidR="006A731C" w:rsidRPr="00A02D68">
        <w:rPr>
          <w:rFonts w:ascii="Arial" w:hAnsi="Arial" w:cs="Arial"/>
          <w:lang w:val="es-ES"/>
        </w:rPr>
        <w:t xml:space="preserve">“protección de la tierra” no </w:t>
      </w:r>
      <w:r w:rsidR="00877DAC" w:rsidRPr="00A02D68">
        <w:rPr>
          <w:rFonts w:ascii="Arial" w:hAnsi="Arial" w:cs="Arial"/>
          <w:lang w:val="es-ES"/>
        </w:rPr>
        <w:t>trata solo de reducir, reusar y reciclar, sino por medio de una participación activa en la conservación</w:t>
      </w:r>
      <w:r w:rsidR="006A731C" w:rsidRPr="00A02D68">
        <w:rPr>
          <w:rFonts w:ascii="Arial" w:hAnsi="Arial" w:cs="Arial"/>
          <w:lang w:val="es-ES"/>
        </w:rPr>
        <w:t>, evitar</w:t>
      </w:r>
      <w:r w:rsidR="00877DAC" w:rsidRPr="00A02D68">
        <w:rPr>
          <w:rFonts w:ascii="Arial" w:hAnsi="Arial" w:cs="Arial"/>
          <w:lang w:val="es-ES"/>
        </w:rPr>
        <w:t xml:space="preserve"> el uso de </w:t>
      </w:r>
      <w:r w:rsidR="006A731C" w:rsidRPr="00A02D68">
        <w:rPr>
          <w:rFonts w:ascii="Arial" w:hAnsi="Arial" w:cs="Arial"/>
          <w:lang w:val="es-ES"/>
        </w:rPr>
        <w:t>material toxico, y aplicando</w:t>
      </w:r>
      <w:r w:rsidR="00877DAC" w:rsidRPr="00A02D68">
        <w:rPr>
          <w:rFonts w:ascii="Arial" w:hAnsi="Arial" w:cs="Arial"/>
          <w:lang w:val="es-ES"/>
        </w:rPr>
        <w:t xml:space="preserve"> la filosofía “usar menos es mejor”.  </w:t>
      </w:r>
      <w:r w:rsidR="006A731C" w:rsidRPr="00A02D68">
        <w:rPr>
          <w:rFonts w:ascii="Arial" w:hAnsi="Arial" w:cs="Arial"/>
          <w:lang w:val="es-ES"/>
        </w:rPr>
        <w:t xml:space="preserve">Como ejemplo, </w:t>
      </w:r>
      <w:r w:rsidR="006733EB" w:rsidRPr="00A02D68">
        <w:rPr>
          <w:rFonts w:ascii="Arial" w:hAnsi="Arial" w:cs="Arial"/>
          <w:lang w:val="es-ES"/>
        </w:rPr>
        <w:t xml:space="preserve">Green Energy: “El Potencial </w:t>
      </w:r>
      <w:r w:rsidR="00A02D68" w:rsidRPr="00A02D68">
        <w:rPr>
          <w:rFonts w:ascii="Arial" w:hAnsi="Arial" w:cs="Arial"/>
          <w:lang w:val="es-ES"/>
        </w:rPr>
        <w:t>Verde” noción</w:t>
      </w:r>
      <w:r w:rsidR="006733EB" w:rsidRPr="00A02D68">
        <w:rPr>
          <w:rFonts w:ascii="Arial" w:hAnsi="Arial" w:cs="Arial"/>
          <w:lang w:val="es-ES"/>
        </w:rPr>
        <w:t xml:space="preserve"> que enfoca </w:t>
      </w:r>
      <w:r w:rsidR="00A02D68" w:rsidRPr="00A02D68">
        <w:rPr>
          <w:rFonts w:ascii="Arial" w:hAnsi="Arial" w:cs="Arial"/>
          <w:lang w:val="es-ES"/>
        </w:rPr>
        <w:t>los métodos</w:t>
      </w:r>
      <w:r w:rsidR="006A731C" w:rsidRPr="00A02D68">
        <w:rPr>
          <w:rFonts w:ascii="Arial" w:hAnsi="Arial" w:cs="Arial"/>
          <w:lang w:val="es-ES"/>
        </w:rPr>
        <w:t xml:space="preserve"> de </w:t>
      </w:r>
      <w:r w:rsidR="006733EB" w:rsidRPr="00A02D68">
        <w:rPr>
          <w:rFonts w:ascii="Arial" w:hAnsi="Arial" w:cs="Arial"/>
          <w:lang w:val="es-ES"/>
        </w:rPr>
        <w:t>defensa del medio ambiente ante las amenazas climáticas</w:t>
      </w:r>
      <w:r w:rsidR="00881BA6" w:rsidRPr="00A02D68">
        <w:rPr>
          <w:rFonts w:ascii="Arial" w:hAnsi="Arial" w:cs="Arial"/>
          <w:lang w:val="es-ES"/>
        </w:rPr>
        <w:t xml:space="preserve"> </w:t>
      </w:r>
      <w:r w:rsidR="006733EB" w:rsidRPr="00A02D68">
        <w:rPr>
          <w:rFonts w:ascii="Arial" w:hAnsi="Arial" w:cs="Arial"/>
          <w:lang w:val="es-ES"/>
        </w:rPr>
        <w:t xml:space="preserve">y Zero Energy o “Cero </w:t>
      </w:r>
      <w:r w:rsidR="00881BA6" w:rsidRPr="00A02D68">
        <w:rPr>
          <w:rFonts w:ascii="Arial" w:hAnsi="Arial" w:cs="Arial"/>
          <w:lang w:val="es-ES"/>
        </w:rPr>
        <w:t>Energía</w:t>
      </w:r>
      <w:r w:rsidR="006733EB" w:rsidRPr="00A02D68">
        <w:rPr>
          <w:rFonts w:ascii="Arial" w:hAnsi="Arial" w:cs="Arial"/>
          <w:lang w:val="es-ES"/>
        </w:rPr>
        <w:t xml:space="preserve">” que implica la posibilidad </w:t>
      </w:r>
      <w:r w:rsidR="00881BA6" w:rsidRPr="00A02D68">
        <w:rPr>
          <w:rFonts w:ascii="Arial" w:hAnsi="Arial" w:cs="Arial"/>
          <w:lang w:val="es-ES"/>
        </w:rPr>
        <w:t xml:space="preserve">lograr el poder </w:t>
      </w:r>
      <w:r w:rsidR="006733EB" w:rsidRPr="00A02D68">
        <w:rPr>
          <w:rFonts w:ascii="Arial" w:hAnsi="Arial" w:cs="Arial"/>
          <w:lang w:val="es-ES"/>
        </w:rPr>
        <w:t xml:space="preserve">producir la </w:t>
      </w:r>
      <w:r w:rsidR="00881BA6" w:rsidRPr="00A02D68">
        <w:rPr>
          <w:rFonts w:ascii="Arial" w:hAnsi="Arial" w:cs="Arial"/>
          <w:lang w:val="es-ES"/>
        </w:rPr>
        <w:t xml:space="preserve">propia </w:t>
      </w:r>
      <w:r w:rsidR="006733EB" w:rsidRPr="00A02D68">
        <w:rPr>
          <w:rFonts w:ascii="Arial" w:hAnsi="Arial" w:cs="Arial"/>
          <w:lang w:val="es-ES"/>
        </w:rPr>
        <w:t>energía que se consume.</w:t>
      </w:r>
      <w:r w:rsidR="00877DAC" w:rsidRPr="00A02D68">
        <w:rPr>
          <w:rFonts w:ascii="Arial" w:hAnsi="Arial" w:cs="Arial"/>
          <w:lang w:val="es-ES"/>
        </w:rPr>
        <w:t xml:space="preserve"> </w:t>
      </w:r>
    </w:p>
    <w:p w:rsidR="004425BC" w:rsidRPr="00A02D68" w:rsidRDefault="004425BC" w:rsidP="00440AFB">
      <w:pPr>
        <w:pStyle w:val="p40"/>
        <w:tabs>
          <w:tab w:val="left" w:pos="0"/>
        </w:tabs>
        <w:ind w:left="0"/>
        <w:rPr>
          <w:rFonts w:ascii="Arial" w:hAnsi="Arial" w:cs="Arial"/>
          <w:b/>
          <w:lang w:val="es-ES"/>
        </w:rPr>
      </w:pPr>
      <w:r w:rsidRPr="00A02D68">
        <w:rPr>
          <w:rFonts w:ascii="Arial" w:hAnsi="Arial" w:cs="Arial"/>
          <w:b/>
          <w:lang w:val="es-ES"/>
        </w:rPr>
        <w:t>DESCUBRIENDO LA NATURALEZA:    2 Horas</w:t>
      </w:r>
    </w:p>
    <w:p w:rsidR="004425BC" w:rsidRDefault="008C5A59" w:rsidP="00440AFB">
      <w:pPr>
        <w:pStyle w:val="p40"/>
        <w:tabs>
          <w:tab w:val="left" w:pos="0"/>
        </w:tabs>
        <w:ind w:left="0"/>
        <w:rPr>
          <w:rFonts w:ascii="Arial" w:hAnsi="Arial" w:cs="Arial"/>
          <w:b/>
          <w:lang w:val="es-ES"/>
        </w:rPr>
      </w:pPr>
      <w:r w:rsidRPr="00A02D68">
        <w:rPr>
          <w:rFonts w:ascii="Arial" w:hAnsi="Arial" w:cs="Arial"/>
          <w:lang w:val="es-ES"/>
        </w:rPr>
        <w:t xml:space="preserve">Organice una visita </w:t>
      </w:r>
      <w:r w:rsidR="006A731C" w:rsidRPr="00A02D68">
        <w:rPr>
          <w:rFonts w:ascii="Arial" w:hAnsi="Arial" w:cs="Arial"/>
          <w:lang w:val="es-ES"/>
        </w:rPr>
        <w:t xml:space="preserve">o paseo acompañado por un </w:t>
      </w:r>
      <w:r w:rsidR="00136474" w:rsidRPr="00A02D68">
        <w:rPr>
          <w:rFonts w:ascii="Arial" w:hAnsi="Arial" w:cs="Arial"/>
          <w:lang w:val="es-ES"/>
        </w:rPr>
        <w:t>educador, a</w:t>
      </w:r>
      <w:r w:rsidR="004425BC" w:rsidRPr="00A02D68">
        <w:rPr>
          <w:rFonts w:ascii="Arial" w:hAnsi="Arial" w:cs="Arial"/>
          <w:lang w:val="es-ES"/>
        </w:rPr>
        <w:t xml:space="preserve"> </w:t>
      </w:r>
      <w:r w:rsidR="00504DBD" w:rsidRPr="00A02D68">
        <w:rPr>
          <w:rFonts w:ascii="Arial" w:hAnsi="Arial" w:cs="Arial"/>
          <w:lang w:val="es-ES"/>
        </w:rPr>
        <w:t>un</w:t>
      </w:r>
      <w:r w:rsidR="004425BC" w:rsidRPr="00A02D68">
        <w:rPr>
          <w:rFonts w:ascii="Arial" w:hAnsi="Arial" w:cs="Arial"/>
          <w:lang w:val="es-ES"/>
        </w:rPr>
        <w:t xml:space="preserve"> área</w:t>
      </w:r>
      <w:r w:rsidRPr="00A02D68">
        <w:rPr>
          <w:rFonts w:ascii="Arial" w:hAnsi="Arial" w:cs="Arial"/>
          <w:lang w:val="es-ES"/>
        </w:rPr>
        <w:t xml:space="preserve"> en la cual se demuestre la importancia del estudio de la ecología</w:t>
      </w:r>
      <w:r w:rsidRPr="00A02D68">
        <w:rPr>
          <w:rFonts w:ascii="Arial" w:hAnsi="Arial" w:cs="Arial"/>
          <w:b/>
          <w:lang w:val="es-ES"/>
        </w:rPr>
        <w:t>.</w:t>
      </w:r>
    </w:p>
    <w:p w:rsidR="00193319" w:rsidRDefault="00193319" w:rsidP="00193319">
      <w:pPr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Revisión 2016 I.A.</w:t>
      </w:r>
    </w:p>
    <w:p w:rsidR="00193319" w:rsidRPr="00A02D68" w:rsidRDefault="00193319" w:rsidP="00440AFB">
      <w:pPr>
        <w:pStyle w:val="p40"/>
        <w:tabs>
          <w:tab w:val="left" w:pos="0"/>
        </w:tabs>
        <w:ind w:left="0"/>
        <w:rPr>
          <w:rFonts w:ascii="Arial" w:hAnsi="Arial" w:cs="Arial"/>
          <w:b/>
          <w:lang w:val="es-ES"/>
        </w:rPr>
      </w:pPr>
    </w:p>
    <w:sectPr w:rsidR="00193319" w:rsidRPr="00A02D68" w:rsidSect="0081787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20" w:rsidRDefault="003F7320" w:rsidP="008023D2">
      <w:r>
        <w:separator/>
      </w:r>
    </w:p>
  </w:endnote>
  <w:endnote w:type="continuationSeparator" w:id="0">
    <w:p w:rsidR="003F7320" w:rsidRDefault="003F7320" w:rsidP="008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00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2D68" w:rsidRDefault="00A02D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E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0510" w:rsidRDefault="002F0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20" w:rsidRDefault="003F7320" w:rsidP="008023D2">
      <w:r>
        <w:separator/>
      </w:r>
    </w:p>
  </w:footnote>
  <w:footnote w:type="continuationSeparator" w:id="0">
    <w:p w:rsidR="003F7320" w:rsidRDefault="003F7320" w:rsidP="008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F6A41"/>
    <w:multiLevelType w:val="hybridMultilevel"/>
    <w:tmpl w:val="5484AAD0"/>
    <w:lvl w:ilvl="0" w:tplc="437AE9C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9206EC8"/>
    <w:multiLevelType w:val="hybridMultilevel"/>
    <w:tmpl w:val="4C4C65D0"/>
    <w:lvl w:ilvl="0" w:tplc="96FE3BA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E99"/>
    <w:rsid w:val="000021B4"/>
    <w:rsid w:val="000036D6"/>
    <w:rsid w:val="000059B5"/>
    <w:rsid w:val="00016857"/>
    <w:rsid w:val="000641EE"/>
    <w:rsid w:val="000653BF"/>
    <w:rsid w:val="0007087D"/>
    <w:rsid w:val="00070BF0"/>
    <w:rsid w:val="000859CA"/>
    <w:rsid w:val="000C1238"/>
    <w:rsid w:val="000C170A"/>
    <w:rsid w:val="00103382"/>
    <w:rsid w:val="00110C06"/>
    <w:rsid w:val="00123297"/>
    <w:rsid w:val="00133AA2"/>
    <w:rsid w:val="00136474"/>
    <w:rsid w:val="00161F09"/>
    <w:rsid w:val="00193319"/>
    <w:rsid w:val="001B1FB1"/>
    <w:rsid w:val="001C07D3"/>
    <w:rsid w:val="00204D52"/>
    <w:rsid w:val="002855A4"/>
    <w:rsid w:val="002A3B1C"/>
    <w:rsid w:val="002C62D9"/>
    <w:rsid w:val="002D49A3"/>
    <w:rsid w:val="002D6E99"/>
    <w:rsid w:val="002E7108"/>
    <w:rsid w:val="002F0510"/>
    <w:rsid w:val="00302BE0"/>
    <w:rsid w:val="00321442"/>
    <w:rsid w:val="003775A5"/>
    <w:rsid w:val="003B4D82"/>
    <w:rsid w:val="003C4711"/>
    <w:rsid w:val="003F7320"/>
    <w:rsid w:val="00400611"/>
    <w:rsid w:val="00440AFB"/>
    <w:rsid w:val="004425BC"/>
    <w:rsid w:val="0045509B"/>
    <w:rsid w:val="00471FB5"/>
    <w:rsid w:val="004739C0"/>
    <w:rsid w:val="004C2E95"/>
    <w:rsid w:val="00504DBD"/>
    <w:rsid w:val="00520247"/>
    <w:rsid w:val="0053530A"/>
    <w:rsid w:val="00561256"/>
    <w:rsid w:val="00564ED5"/>
    <w:rsid w:val="005669C7"/>
    <w:rsid w:val="00590336"/>
    <w:rsid w:val="0059139A"/>
    <w:rsid w:val="005A4619"/>
    <w:rsid w:val="005A553C"/>
    <w:rsid w:val="005B0CA5"/>
    <w:rsid w:val="00652BB8"/>
    <w:rsid w:val="00667BF5"/>
    <w:rsid w:val="006733EB"/>
    <w:rsid w:val="006A731C"/>
    <w:rsid w:val="006E5B4C"/>
    <w:rsid w:val="00747B0B"/>
    <w:rsid w:val="00792AF5"/>
    <w:rsid w:val="00797718"/>
    <w:rsid w:val="007A3C0A"/>
    <w:rsid w:val="007A4373"/>
    <w:rsid w:val="007A5165"/>
    <w:rsid w:val="007A6EC5"/>
    <w:rsid w:val="007E6835"/>
    <w:rsid w:val="007E7D2F"/>
    <w:rsid w:val="007F469E"/>
    <w:rsid w:val="008023D2"/>
    <w:rsid w:val="00802E9C"/>
    <w:rsid w:val="00817878"/>
    <w:rsid w:val="00824AE0"/>
    <w:rsid w:val="0085471C"/>
    <w:rsid w:val="00863675"/>
    <w:rsid w:val="00877DAC"/>
    <w:rsid w:val="00881BA6"/>
    <w:rsid w:val="008958C1"/>
    <w:rsid w:val="008B16B2"/>
    <w:rsid w:val="008B44CE"/>
    <w:rsid w:val="008B5F1F"/>
    <w:rsid w:val="008C5A59"/>
    <w:rsid w:val="0090456B"/>
    <w:rsid w:val="009052E7"/>
    <w:rsid w:val="00920BCE"/>
    <w:rsid w:val="00925FB5"/>
    <w:rsid w:val="009656AB"/>
    <w:rsid w:val="00974267"/>
    <w:rsid w:val="009F4C2A"/>
    <w:rsid w:val="00A02D68"/>
    <w:rsid w:val="00A20266"/>
    <w:rsid w:val="00A2241A"/>
    <w:rsid w:val="00A37774"/>
    <w:rsid w:val="00A41833"/>
    <w:rsid w:val="00A50D8D"/>
    <w:rsid w:val="00A742ED"/>
    <w:rsid w:val="00A974A2"/>
    <w:rsid w:val="00AE70ED"/>
    <w:rsid w:val="00AF1C09"/>
    <w:rsid w:val="00AF7B2A"/>
    <w:rsid w:val="00B01BBE"/>
    <w:rsid w:val="00B142E5"/>
    <w:rsid w:val="00B20832"/>
    <w:rsid w:val="00B50F37"/>
    <w:rsid w:val="00B95CE7"/>
    <w:rsid w:val="00BC3509"/>
    <w:rsid w:val="00BD254F"/>
    <w:rsid w:val="00BD2DCC"/>
    <w:rsid w:val="00BE4D97"/>
    <w:rsid w:val="00C15B85"/>
    <w:rsid w:val="00C2226D"/>
    <w:rsid w:val="00C96505"/>
    <w:rsid w:val="00CA6C99"/>
    <w:rsid w:val="00CE5C95"/>
    <w:rsid w:val="00CF7D03"/>
    <w:rsid w:val="00D02D2A"/>
    <w:rsid w:val="00D0653E"/>
    <w:rsid w:val="00D561EF"/>
    <w:rsid w:val="00D65CEE"/>
    <w:rsid w:val="00D81D87"/>
    <w:rsid w:val="00D902DC"/>
    <w:rsid w:val="00DE0E08"/>
    <w:rsid w:val="00DF3DA3"/>
    <w:rsid w:val="00E1740A"/>
    <w:rsid w:val="00E764DE"/>
    <w:rsid w:val="00EA0706"/>
    <w:rsid w:val="00EB4470"/>
    <w:rsid w:val="00EF53EB"/>
    <w:rsid w:val="00F124CC"/>
    <w:rsid w:val="00F3272D"/>
    <w:rsid w:val="00F75030"/>
    <w:rsid w:val="00FA637D"/>
    <w:rsid w:val="00FF1313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383F"/>
  <w15:docId w15:val="{93907FFE-BEE3-4BAD-9366-5C2DEAD1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6E9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2D6E99"/>
    <w:pPr>
      <w:tabs>
        <w:tab w:val="left" w:pos="396"/>
        <w:tab w:val="left" w:pos="759"/>
      </w:tabs>
      <w:ind w:left="759" w:hanging="363"/>
    </w:pPr>
  </w:style>
  <w:style w:type="paragraph" w:customStyle="1" w:styleId="p9">
    <w:name w:val="p9"/>
    <w:basedOn w:val="Normal"/>
    <w:rsid w:val="002D6E99"/>
    <w:pPr>
      <w:tabs>
        <w:tab w:val="left" w:pos="867"/>
        <w:tab w:val="left" w:pos="1224"/>
      </w:tabs>
      <w:ind w:left="1224" w:hanging="357"/>
      <w:jc w:val="both"/>
    </w:pPr>
  </w:style>
  <w:style w:type="paragraph" w:customStyle="1" w:styleId="p10">
    <w:name w:val="p10"/>
    <w:basedOn w:val="Normal"/>
    <w:rsid w:val="002D6E99"/>
    <w:pPr>
      <w:tabs>
        <w:tab w:val="left" w:pos="1133"/>
      </w:tabs>
      <w:ind w:left="307" w:hanging="1133"/>
      <w:jc w:val="both"/>
    </w:pPr>
  </w:style>
  <w:style w:type="paragraph" w:customStyle="1" w:styleId="p17">
    <w:name w:val="p17"/>
    <w:basedOn w:val="Normal"/>
    <w:rsid w:val="002D6E99"/>
    <w:pPr>
      <w:tabs>
        <w:tab w:val="left" w:pos="204"/>
      </w:tabs>
    </w:pPr>
  </w:style>
  <w:style w:type="paragraph" w:customStyle="1" w:styleId="p27">
    <w:name w:val="p27"/>
    <w:basedOn w:val="Normal"/>
    <w:rsid w:val="002D6E99"/>
    <w:pPr>
      <w:tabs>
        <w:tab w:val="left" w:pos="204"/>
      </w:tabs>
      <w:jc w:val="both"/>
    </w:pPr>
  </w:style>
  <w:style w:type="paragraph" w:customStyle="1" w:styleId="p40">
    <w:name w:val="p40"/>
    <w:basedOn w:val="Normal"/>
    <w:rsid w:val="002D6E99"/>
    <w:pPr>
      <w:ind w:left="1259"/>
    </w:pPr>
  </w:style>
  <w:style w:type="paragraph" w:customStyle="1" w:styleId="t44">
    <w:name w:val="t44"/>
    <w:basedOn w:val="Normal"/>
    <w:rsid w:val="002D6E99"/>
  </w:style>
  <w:style w:type="paragraph" w:customStyle="1" w:styleId="t49">
    <w:name w:val="t49"/>
    <w:basedOn w:val="Normal"/>
    <w:rsid w:val="002D6E99"/>
  </w:style>
  <w:style w:type="paragraph" w:customStyle="1" w:styleId="c55">
    <w:name w:val="c55"/>
    <w:basedOn w:val="Normal"/>
    <w:rsid w:val="002D6E99"/>
    <w:pPr>
      <w:jc w:val="center"/>
    </w:pPr>
  </w:style>
  <w:style w:type="paragraph" w:customStyle="1" w:styleId="t56">
    <w:name w:val="t56"/>
    <w:basedOn w:val="Normal"/>
    <w:rsid w:val="002D6E99"/>
  </w:style>
  <w:style w:type="paragraph" w:customStyle="1" w:styleId="t57">
    <w:name w:val="t57"/>
    <w:basedOn w:val="Normal"/>
    <w:rsid w:val="002D6E99"/>
  </w:style>
  <w:style w:type="paragraph" w:customStyle="1" w:styleId="t58">
    <w:name w:val="t58"/>
    <w:basedOn w:val="Normal"/>
    <w:rsid w:val="002D6E99"/>
  </w:style>
  <w:style w:type="paragraph" w:customStyle="1" w:styleId="t60">
    <w:name w:val="t60"/>
    <w:basedOn w:val="Normal"/>
    <w:rsid w:val="002D6E99"/>
  </w:style>
  <w:style w:type="paragraph" w:customStyle="1" w:styleId="t71">
    <w:name w:val="t71"/>
    <w:basedOn w:val="Normal"/>
    <w:rsid w:val="002D6E99"/>
  </w:style>
  <w:style w:type="paragraph" w:customStyle="1" w:styleId="t72">
    <w:name w:val="t72"/>
    <w:basedOn w:val="Normal"/>
    <w:rsid w:val="002D6E99"/>
  </w:style>
  <w:style w:type="paragraph" w:customStyle="1" w:styleId="t84">
    <w:name w:val="t84"/>
    <w:basedOn w:val="Normal"/>
    <w:rsid w:val="002D6E99"/>
  </w:style>
  <w:style w:type="paragraph" w:customStyle="1" w:styleId="p95">
    <w:name w:val="p95"/>
    <w:basedOn w:val="Normal"/>
    <w:rsid w:val="002D6E99"/>
    <w:pPr>
      <w:tabs>
        <w:tab w:val="left" w:pos="328"/>
      </w:tabs>
      <w:ind w:left="1112"/>
    </w:pPr>
  </w:style>
  <w:style w:type="paragraph" w:styleId="ListParagraph">
    <w:name w:val="List Paragraph"/>
    <w:basedOn w:val="Normal"/>
    <w:uiPriority w:val="34"/>
    <w:qFormat/>
    <w:rsid w:val="002D6E9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3B4D82"/>
    <w:pPr>
      <w:widowControl/>
      <w:autoSpaceDE/>
      <w:autoSpaceDN/>
      <w:adjustRightInd/>
      <w:ind w:left="360"/>
    </w:pPr>
    <w:rPr>
      <w:lang w:val="es-GT"/>
    </w:rPr>
  </w:style>
  <w:style w:type="character" w:customStyle="1" w:styleId="BodyTextIndent2Char">
    <w:name w:val="Body Text Indent 2 Char"/>
    <w:basedOn w:val="DefaultParagraphFont"/>
    <w:link w:val="BodyTextIndent2"/>
    <w:rsid w:val="003B4D82"/>
    <w:rPr>
      <w:rFonts w:ascii="Times New Roman" w:eastAsia="Times New Roman" w:hAnsi="Times New Roman" w:cs="Times New Roman"/>
      <w:sz w:val="24"/>
      <w:szCs w:val="24"/>
      <w:lang w:val="es-GT"/>
    </w:rPr>
  </w:style>
  <w:style w:type="paragraph" w:styleId="Header">
    <w:name w:val="header"/>
    <w:basedOn w:val="Normal"/>
    <w:link w:val="HeaderChar"/>
    <w:uiPriority w:val="99"/>
    <w:unhideWhenUsed/>
    <w:rsid w:val="00802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3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3D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B1FB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2A6D-BACA-477E-B045-AFB7DCC7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Idalia de Aguilar</cp:lastModifiedBy>
  <cp:revision>6</cp:revision>
  <dcterms:created xsi:type="dcterms:W3CDTF">2013-04-09T01:52:00Z</dcterms:created>
  <dcterms:modified xsi:type="dcterms:W3CDTF">2016-08-31T19:07:00Z</dcterms:modified>
</cp:coreProperties>
</file>